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53" w:rsidRPr="007B66B1" w:rsidRDefault="00784053" w:rsidP="007B66B1">
      <w:pPr>
        <w:jc w:val="center"/>
      </w:pPr>
      <w:r w:rsidRPr="002C3F02">
        <w:rPr>
          <w:b/>
        </w:rPr>
        <w:t>Správa o výchovno-vzdelávacej činnosti, j</w:t>
      </w:r>
      <w:bookmarkStart w:id="0" w:name="_GoBack"/>
      <w:bookmarkEnd w:id="0"/>
      <w:r w:rsidRPr="002C3F02">
        <w:rPr>
          <w:b/>
        </w:rPr>
        <w:t xml:space="preserve">ej výsledkoch a podmienkach Základnej školy s materskou školou, Ulica </w:t>
      </w:r>
      <w:proofErr w:type="spellStart"/>
      <w:r w:rsidRPr="002C3F02">
        <w:rPr>
          <w:b/>
        </w:rPr>
        <w:t>bratrícka</w:t>
      </w:r>
      <w:proofErr w:type="spellEnd"/>
      <w:r w:rsidRPr="002C3F02">
        <w:rPr>
          <w:b/>
        </w:rPr>
        <w:t xml:space="preserve"> 355/19, Lučenec za školský rok 2015/2016</w:t>
      </w:r>
    </w:p>
    <w:p w:rsidR="00784053" w:rsidRDefault="00784053" w:rsidP="00784053">
      <w:pPr>
        <w:pStyle w:val="Normlnywebov"/>
      </w:pPr>
      <w:r>
        <w:t xml:space="preserve">A/ Základné identifikačné údaje o škole: </w:t>
      </w:r>
    </w:p>
    <w:p w:rsidR="00784053" w:rsidRPr="0069134F" w:rsidRDefault="00784053" w:rsidP="00784053">
      <w:pPr>
        <w:pStyle w:val="Normlnywebov"/>
      </w:pPr>
      <w:r>
        <w:t xml:space="preserve">Základná škola s materskou školou, </w:t>
      </w:r>
      <w:r w:rsidR="002C3F02">
        <w:t xml:space="preserve">Ulica </w:t>
      </w:r>
      <w:proofErr w:type="spellStart"/>
      <w:r w:rsidR="002C3F02">
        <w:t>bratrícka</w:t>
      </w:r>
      <w:proofErr w:type="spellEnd"/>
      <w:r w:rsidR="002C3F02">
        <w:t xml:space="preserve"> 355/19 Lučenec č</w:t>
      </w:r>
      <w:r>
        <w:t xml:space="preserve">. </w:t>
      </w:r>
      <w:proofErr w:type="spellStart"/>
      <w:r>
        <w:t>tel</w:t>
      </w:r>
      <w:proofErr w:type="spellEnd"/>
      <w:r>
        <w:t xml:space="preserve">: 047/4333789 </w:t>
      </w:r>
      <w:r w:rsidR="0069134F">
        <w:t xml:space="preserve">email: </w:t>
      </w:r>
      <w:hyperlink r:id="rId8" w:history="1">
        <w:r w:rsidR="0069134F" w:rsidRPr="0069134F">
          <w:rPr>
            <w:rStyle w:val="Hypertextovprepojenie"/>
            <w:color w:val="auto"/>
          </w:rPr>
          <w:t>mszsopatova.lc@gmail.com</w:t>
        </w:r>
      </w:hyperlink>
    </w:p>
    <w:p w:rsidR="00784053" w:rsidRDefault="00784053" w:rsidP="00784053">
      <w:pPr>
        <w:pStyle w:val="Normlnywebov"/>
      </w:pPr>
      <w:r>
        <w:t xml:space="preserve">Zriaďovateľ školy: Mesto Lučenec, Ul. novohradská č. 1, Lučenec, v zastúpení primátorkou PhDr. Alexandrou </w:t>
      </w:r>
      <w:proofErr w:type="spellStart"/>
      <w:r>
        <w:t>Pivkovou</w:t>
      </w:r>
      <w:proofErr w:type="spellEnd"/>
      <w:r>
        <w:t xml:space="preserve"> </w:t>
      </w:r>
    </w:p>
    <w:p w:rsidR="00784053" w:rsidRDefault="00784053" w:rsidP="00784053">
      <w:pPr>
        <w:pStyle w:val="Normlnywebov"/>
      </w:pPr>
      <w:r>
        <w:t>Riaditeľka ZŠ s MŠ: Mgr. Andrea Novotná</w:t>
      </w:r>
    </w:p>
    <w:p w:rsidR="00784053" w:rsidRDefault="00784053" w:rsidP="00784053">
      <w:pPr>
        <w:pStyle w:val="Normlnywebov"/>
      </w:pPr>
      <w:r>
        <w:t xml:space="preserve">Zástupkyňa  riaditeľky ZŠ s MŠ pre MŠ: Mgr. Adriana </w:t>
      </w:r>
      <w:proofErr w:type="spellStart"/>
      <w:r>
        <w:t>Kurišová</w:t>
      </w:r>
      <w:proofErr w:type="spellEnd"/>
    </w:p>
    <w:p w:rsidR="00784053" w:rsidRDefault="00784053" w:rsidP="00784053">
      <w:pPr>
        <w:pStyle w:val="Normlnywebov"/>
      </w:pPr>
      <w:r>
        <w:t xml:space="preserve">Zamestnanci MŠ: 5 pedagogických zamestnancov </w:t>
      </w:r>
    </w:p>
    <w:p w:rsidR="0069134F" w:rsidRDefault="0069134F" w:rsidP="0069134F">
      <w:pPr>
        <w:pStyle w:val="Normlnywebov"/>
      </w:pPr>
      <w:r w:rsidRPr="0069134F">
        <w:t xml:space="preserve">Predseda Rady školy. Miroslav </w:t>
      </w:r>
      <w:proofErr w:type="spellStart"/>
      <w:r w:rsidRPr="0069134F">
        <w:t>Moučka</w:t>
      </w:r>
      <w:proofErr w:type="spellEnd"/>
    </w:p>
    <w:p w:rsidR="0069134F" w:rsidRDefault="0069134F" w:rsidP="0069134F">
      <w:pPr>
        <w:pStyle w:val="Normlnywebov"/>
      </w:pPr>
      <w:r>
        <w:t xml:space="preserve">1 prevádzková pracovníčka </w:t>
      </w: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Údaje o počte detí</w:t>
      </w:r>
    </w:p>
    <w:p w:rsidR="00F561BA" w:rsidRDefault="00F561BA" w:rsidP="00F561BA">
      <w:pPr>
        <w:rPr>
          <w:b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619"/>
        <w:gridCol w:w="1440"/>
        <w:gridCol w:w="1440"/>
      </w:tblGrid>
      <w:tr w:rsidR="00F561BA" w:rsidTr="0069134F"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16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detí k 15.9.2015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tried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detí k 31.8.2016</w:t>
            </w:r>
          </w:p>
        </w:tc>
      </w:tr>
      <w:tr w:rsidR="00F561BA" w:rsidTr="0069134F">
        <w:tc>
          <w:tcPr>
            <w:tcW w:w="38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Pr="0069134F" w:rsidRDefault="00F561BA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  <w:r w:rsidRPr="0069134F">
              <w:rPr>
                <w:b/>
                <w:sz w:val="20"/>
                <w:szCs w:val="20"/>
              </w:rPr>
              <w:t xml:space="preserve">Základná škola s materskou školou, </w:t>
            </w:r>
            <w:r w:rsidRPr="0069134F">
              <w:rPr>
                <w:b/>
                <w:sz w:val="20"/>
                <w:szCs w:val="20"/>
              </w:rPr>
              <w:br/>
              <w:t xml:space="preserve">Ul. </w:t>
            </w:r>
            <w:proofErr w:type="spellStart"/>
            <w:r w:rsidRPr="0069134F">
              <w:rPr>
                <w:b/>
                <w:sz w:val="20"/>
                <w:szCs w:val="20"/>
              </w:rPr>
              <w:t>bratrícka</w:t>
            </w:r>
            <w:proofErr w:type="spellEnd"/>
            <w:r w:rsidRPr="0069134F">
              <w:rPr>
                <w:b/>
                <w:sz w:val="20"/>
                <w:szCs w:val="20"/>
              </w:rPr>
              <w:t xml:space="preserve">  355/19,  Lučenec - Opatová</w:t>
            </w:r>
          </w:p>
        </w:tc>
        <w:tc>
          <w:tcPr>
            <w:tcW w:w="16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69134F" w:rsidRDefault="00F561BA" w:rsidP="00C11671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 xml:space="preserve">  </w:t>
            </w:r>
            <w:r w:rsidR="00C11671" w:rsidRPr="0069134F">
              <w:rPr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69134F" w:rsidRDefault="00C11671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Pr="0069134F" w:rsidRDefault="00F561BA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 xml:space="preserve"> </w:t>
            </w:r>
            <w:r w:rsidR="00C11671" w:rsidRPr="0069134F">
              <w:rPr>
                <w:sz w:val="20"/>
                <w:szCs w:val="20"/>
              </w:rPr>
              <w:t>49</w:t>
            </w:r>
          </w:p>
        </w:tc>
      </w:tr>
    </w:tbl>
    <w:p w:rsidR="0069134F" w:rsidRDefault="0069134F" w:rsidP="0069134F">
      <w:pPr>
        <w:rPr>
          <w:b/>
        </w:rPr>
      </w:pPr>
    </w:p>
    <w:p w:rsidR="0069134F" w:rsidRPr="0069134F" w:rsidRDefault="0069134F" w:rsidP="0069134F">
      <w:pPr>
        <w:rPr>
          <w:b/>
        </w:rPr>
      </w:pPr>
      <w:r>
        <w:t>V školskom roku 2015/2016 bol počet predškolákov: 10</w:t>
      </w:r>
    </w:p>
    <w:p w:rsidR="00F561BA" w:rsidRDefault="0069134F" w:rsidP="0069134F">
      <w:pPr>
        <w:pStyle w:val="Normlnywebov"/>
      </w:pPr>
      <w:r>
        <w:t>Z</w:t>
      </w:r>
      <w:r w:rsidR="00F561BA">
        <w:t xml:space="preserve"> celkového počtu </w:t>
      </w:r>
      <w:r>
        <w:t>predškolákov bolo</w:t>
      </w:r>
      <w:r w:rsidR="00F561BA">
        <w:t> s odloženou povinno</w:t>
      </w:r>
      <w:r>
        <w:t>u školskou dochádzkou (OPŠD) 1dieťa.</w:t>
      </w:r>
      <w:r w:rsidR="00F561BA">
        <w:t xml:space="preserve"> </w:t>
      </w:r>
    </w:p>
    <w:p w:rsidR="00F561BA" w:rsidRDefault="00F561BA" w:rsidP="00F561BA">
      <w:r>
        <w:rPr>
          <w:b/>
          <w:sz w:val="28"/>
          <w:szCs w:val="28"/>
        </w:rPr>
        <w:t xml:space="preserve">3) Údaje o počte detí, ktoré nastúpili do ZŠ k 1.9.2016  </w:t>
      </w:r>
      <w:r>
        <w:t>(navštevovali MŠ)</w:t>
      </w:r>
    </w:p>
    <w:p w:rsidR="00F561BA" w:rsidRDefault="00F561BA" w:rsidP="00F561BA">
      <w:r>
        <w:t xml:space="preserve"> </w:t>
      </w:r>
    </w:p>
    <w:p w:rsidR="00F561BA" w:rsidRPr="0069134F" w:rsidRDefault="00F561BA" w:rsidP="00F561BA">
      <w:r w:rsidRPr="0069134F">
        <w:t xml:space="preserve">ZŠ s MŠ Ul. </w:t>
      </w:r>
      <w:proofErr w:type="spellStart"/>
      <w:r w:rsidRPr="0069134F">
        <w:t>bratrícka</w:t>
      </w:r>
      <w:proofErr w:type="spellEnd"/>
      <w:r w:rsidR="0069134F">
        <w:t xml:space="preserve"> 355/19, Lučenec </w:t>
      </w:r>
      <w:r w:rsidR="00C11671" w:rsidRPr="0069134F">
        <w:t>..............................</w:t>
      </w:r>
      <w:r w:rsidR="0069134F">
        <w:t xml:space="preserve"> </w:t>
      </w:r>
      <w:r w:rsidR="00C11671" w:rsidRPr="0069134F">
        <w:t>10</w:t>
      </w:r>
      <w:r w:rsidRPr="0069134F">
        <w:t xml:space="preserve"> detí                          </w:t>
      </w:r>
    </w:p>
    <w:p w:rsidR="00F561BA" w:rsidRDefault="00F561BA" w:rsidP="00F561BA">
      <w:pPr>
        <w:rPr>
          <w:b/>
          <w:sz w:val="28"/>
          <w:szCs w:val="28"/>
        </w:rPr>
      </w:pPr>
    </w:p>
    <w:p w:rsidR="0069134F" w:rsidRDefault="0069134F" w:rsidP="00F561BA">
      <w:pPr>
        <w:rPr>
          <w:b/>
          <w:sz w:val="28"/>
          <w:szCs w:val="28"/>
        </w:rPr>
      </w:pP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Údaje o počte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zamestnancov:</w:t>
      </w:r>
    </w:p>
    <w:p w:rsidR="00F561BA" w:rsidRDefault="00F561BA" w:rsidP="00F561BA">
      <w:pPr>
        <w:rPr>
          <w:b/>
          <w:color w:val="FF0000"/>
          <w:sz w:val="28"/>
          <w:szCs w:val="28"/>
        </w:rPr>
      </w:pP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40"/>
        <w:gridCol w:w="1080"/>
        <w:gridCol w:w="1619"/>
        <w:gridCol w:w="1260"/>
      </w:tblGrid>
      <w:tr w:rsidR="00F561BA" w:rsidTr="0069134F"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Pedagogickí zamestnanci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THP  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</w:tr>
      <w:tr w:rsidR="00F561BA" w:rsidTr="0069134F">
        <w:tc>
          <w:tcPr>
            <w:tcW w:w="38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Pr="0069134F" w:rsidRDefault="00F561BA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  <w:r w:rsidRPr="0069134F">
              <w:rPr>
                <w:b/>
                <w:sz w:val="20"/>
                <w:szCs w:val="20"/>
              </w:rPr>
              <w:t xml:space="preserve">Základná škola s materskou školou, Ul. </w:t>
            </w:r>
            <w:proofErr w:type="spellStart"/>
            <w:r w:rsidRPr="0069134F">
              <w:rPr>
                <w:b/>
                <w:sz w:val="20"/>
                <w:szCs w:val="20"/>
              </w:rPr>
              <w:t>bratrícka</w:t>
            </w:r>
            <w:proofErr w:type="spellEnd"/>
            <w:r w:rsidRPr="0069134F">
              <w:rPr>
                <w:b/>
                <w:sz w:val="20"/>
                <w:szCs w:val="20"/>
              </w:rPr>
              <w:t xml:space="preserve">  355/19,  Lučenec - Opatová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69134F" w:rsidRDefault="00C11671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69134F" w:rsidRDefault="00F561BA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69134F" w:rsidRDefault="00F561BA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Pr="0069134F" w:rsidRDefault="00C11671">
            <w:pPr>
              <w:rPr>
                <w:sz w:val="20"/>
                <w:szCs w:val="20"/>
              </w:rPr>
            </w:pPr>
            <w:r w:rsidRPr="0069134F">
              <w:rPr>
                <w:sz w:val="20"/>
                <w:szCs w:val="20"/>
              </w:rPr>
              <w:t>6</w:t>
            </w:r>
          </w:p>
        </w:tc>
      </w:tr>
    </w:tbl>
    <w:p w:rsidR="00F561BA" w:rsidRDefault="00F561BA" w:rsidP="00F561BA">
      <w:pPr>
        <w:ind w:firstLine="645"/>
        <w:rPr>
          <w:b/>
          <w:color w:val="FF0000"/>
        </w:rPr>
      </w:pPr>
    </w:p>
    <w:p w:rsidR="00F561BA" w:rsidRDefault="00F561BA" w:rsidP="00F561BA">
      <w:pPr>
        <w:ind w:firstLine="645"/>
      </w:pPr>
      <w:r>
        <w:t>Poznámka:</w:t>
      </w:r>
    </w:p>
    <w:p w:rsidR="00F561BA" w:rsidRDefault="00F561BA" w:rsidP="00F561BA">
      <w:pPr>
        <w:ind w:firstLine="645"/>
      </w:pPr>
      <w:r>
        <w:t xml:space="preserve">THP – </w:t>
      </w:r>
      <w:proofErr w:type="spellStart"/>
      <w:r>
        <w:t>technicko</w:t>
      </w:r>
      <w:proofErr w:type="spellEnd"/>
      <w:r>
        <w:t xml:space="preserve"> – hospodársky pracovník</w:t>
      </w:r>
    </w:p>
    <w:p w:rsidR="00F561BA" w:rsidRDefault="00F561BA" w:rsidP="00F561BA">
      <w:pPr>
        <w:ind w:firstLine="645"/>
      </w:pPr>
      <w:r>
        <w:t>ŠJ – školská jedáleň</w:t>
      </w:r>
    </w:p>
    <w:p w:rsidR="00F561BA" w:rsidRDefault="00F561BA" w:rsidP="00F561BA">
      <w:pPr>
        <w:ind w:firstLine="645"/>
        <w:rPr>
          <w:b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F561BA" w:rsidRPr="0069134F" w:rsidRDefault="00F561BA" w:rsidP="00F561BA">
      <w:pPr>
        <w:rPr>
          <w:b/>
          <w:sz w:val="28"/>
          <w:szCs w:val="28"/>
        </w:rPr>
      </w:pPr>
      <w:r w:rsidRPr="0069134F">
        <w:rPr>
          <w:b/>
          <w:sz w:val="28"/>
          <w:szCs w:val="28"/>
        </w:rPr>
        <w:lastRenderedPageBreak/>
        <w:t>5)  Plnenie kvalifikačného predpokladu pedagogických zamestnancov:</w:t>
      </w:r>
    </w:p>
    <w:p w:rsidR="00F561BA" w:rsidRPr="0069134F" w:rsidRDefault="00F561BA" w:rsidP="00F561BA">
      <w:pPr>
        <w:rPr>
          <w:b/>
          <w:sz w:val="28"/>
          <w:szCs w:val="28"/>
        </w:rPr>
      </w:pPr>
    </w:p>
    <w:p w:rsidR="00F561BA" w:rsidRPr="0069134F" w:rsidRDefault="00F561BA" w:rsidP="00F561BA">
      <w:r w:rsidRPr="0069134F">
        <w:rPr>
          <w:sz w:val="28"/>
          <w:szCs w:val="28"/>
        </w:rPr>
        <w:t xml:space="preserve">     </w:t>
      </w:r>
      <w:r w:rsidRPr="0069134F">
        <w:t>Všetci pedagogickí zamestnanci materských škôl spĺňajú kvalifikačné predpoklady.</w:t>
      </w:r>
    </w:p>
    <w:p w:rsidR="00F561BA" w:rsidRPr="0069134F" w:rsidRDefault="00F561BA" w:rsidP="00F561BA">
      <w:pPr>
        <w:rPr>
          <w:sz w:val="28"/>
          <w:szCs w:val="28"/>
        </w:rPr>
      </w:pPr>
    </w:p>
    <w:p w:rsidR="00F561BA" w:rsidRDefault="00F561BA" w:rsidP="00F561BA">
      <w:pPr>
        <w:rPr>
          <w:sz w:val="28"/>
          <w:szCs w:val="28"/>
        </w:rPr>
      </w:pPr>
    </w:p>
    <w:p w:rsidR="00F561BA" w:rsidRPr="0069134F" w:rsidRDefault="00F561BA" w:rsidP="005604F9">
      <w:pPr>
        <w:jc w:val="both"/>
        <w:rPr>
          <w:b/>
          <w:sz w:val="28"/>
          <w:szCs w:val="28"/>
        </w:rPr>
      </w:pPr>
      <w:r w:rsidRPr="0069134F">
        <w:rPr>
          <w:b/>
          <w:sz w:val="28"/>
          <w:szCs w:val="28"/>
        </w:rPr>
        <w:t>6) Údaje o ďalšom vzdelávaní pedagogických zamestnancov:</w:t>
      </w:r>
    </w:p>
    <w:p w:rsidR="00F561BA" w:rsidRPr="0069134F" w:rsidRDefault="00F561BA" w:rsidP="005604F9">
      <w:pPr>
        <w:jc w:val="both"/>
        <w:rPr>
          <w:b/>
        </w:rPr>
      </w:pPr>
    </w:p>
    <w:p w:rsidR="00236830" w:rsidRPr="0069134F" w:rsidRDefault="00F561BA" w:rsidP="005604F9">
      <w:pPr>
        <w:ind w:firstLine="540"/>
        <w:jc w:val="both"/>
      </w:pPr>
      <w:r w:rsidRPr="0069134F">
        <w:t xml:space="preserve">Učiteľky si dopĺňajú vedomosti štúdiom odborných časopisov ako Predškolská výchova, Dieťa nielen pre rodičov, Naša škola, </w:t>
      </w:r>
      <w:proofErr w:type="spellStart"/>
      <w:r w:rsidRPr="0069134F">
        <w:t>Manažnent</w:t>
      </w:r>
      <w:proofErr w:type="spellEnd"/>
      <w:r w:rsidRPr="0069134F">
        <w:t xml:space="preserve"> školy, Učiteľské noviny a novej zakúpenej odbornej literatúry. Za účelom zvyšovania svojej odbornosti učiteľky materských škôl navštevujú rôzne druhy kontinuálneho vzdelávania organizovaného najmä</w:t>
      </w:r>
    </w:p>
    <w:p w:rsidR="00236830" w:rsidRPr="0069134F" w:rsidRDefault="00236830" w:rsidP="005604F9">
      <w:pPr>
        <w:ind w:firstLine="540"/>
        <w:jc w:val="both"/>
      </w:pPr>
    </w:p>
    <w:p w:rsidR="00A93E9C" w:rsidRPr="0069134F" w:rsidRDefault="00236830" w:rsidP="005604F9">
      <w:pPr>
        <w:ind w:firstLine="540"/>
        <w:jc w:val="both"/>
      </w:pPr>
      <w:r w:rsidRPr="0069134F">
        <w:t xml:space="preserve">I. </w:t>
      </w:r>
      <w:proofErr w:type="spellStart"/>
      <w:r w:rsidR="00F561BA" w:rsidRPr="0069134F">
        <w:t>Metodicko</w:t>
      </w:r>
      <w:proofErr w:type="spellEnd"/>
      <w:r w:rsidR="00F561BA" w:rsidRPr="0069134F">
        <w:t xml:space="preserve"> – pedagogickým  centrom v</w:t>
      </w:r>
      <w:r w:rsidR="00A93E9C" w:rsidRPr="0069134F">
        <w:t> Banskej Bystrici:</w:t>
      </w:r>
    </w:p>
    <w:p w:rsidR="00A93E9C" w:rsidRPr="0069134F" w:rsidRDefault="00A93E9C" w:rsidP="005604F9">
      <w:pPr>
        <w:ind w:firstLine="540"/>
        <w:jc w:val="both"/>
      </w:pPr>
      <w:r w:rsidRPr="0069134F">
        <w:t xml:space="preserve">- absolvovanie inovačného vzdelávania </w:t>
      </w:r>
      <w:r w:rsidRPr="0069134F">
        <w:rPr>
          <w:b/>
        </w:rPr>
        <w:t>„Aktivizujúce metódy vo výchove“</w:t>
      </w:r>
      <w:r w:rsidRPr="0069134F">
        <w:t xml:space="preserve"> – 2 </w:t>
      </w:r>
      <w:proofErr w:type="spellStart"/>
      <w:r w:rsidRPr="0069134F">
        <w:t>ped</w:t>
      </w:r>
      <w:proofErr w:type="spellEnd"/>
      <w:r w:rsidRPr="0069134F">
        <w:t>. zamestnanci (zástupkyňa ZŠ s MŠ pre MŠ a 1 pani učiteľka )</w:t>
      </w:r>
    </w:p>
    <w:p w:rsidR="00A93E9C" w:rsidRPr="0069134F" w:rsidRDefault="00A93E9C" w:rsidP="005604F9">
      <w:pPr>
        <w:ind w:firstLine="540"/>
        <w:jc w:val="both"/>
      </w:pPr>
      <w:r w:rsidRPr="0069134F">
        <w:t xml:space="preserve">- absolvovanie a ukončenie aktualizačného vzdelávania </w:t>
      </w:r>
      <w:r w:rsidRPr="0069134F">
        <w:rPr>
          <w:b/>
        </w:rPr>
        <w:t xml:space="preserve">„Prípravné atestačné vzdelávanie na prvú atestáciu učiteľov </w:t>
      </w:r>
      <w:proofErr w:type="spellStart"/>
      <w:r w:rsidRPr="0069134F">
        <w:rPr>
          <w:b/>
        </w:rPr>
        <w:t>predprimárneho</w:t>
      </w:r>
      <w:proofErr w:type="spellEnd"/>
      <w:r w:rsidRPr="0069134F">
        <w:rPr>
          <w:b/>
        </w:rPr>
        <w:t xml:space="preserve"> vzdelávania</w:t>
      </w:r>
      <w:r w:rsidRPr="0069134F">
        <w:t xml:space="preserve"> - 1 VPZ ( zástupkyňa ZŠ s MŠ pre MŠ )</w:t>
      </w:r>
    </w:p>
    <w:p w:rsidR="00236830" w:rsidRPr="0069134F" w:rsidRDefault="00236830" w:rsidP="005604F9">
      <w:pPr>
        <w:ind w:firstLine="540"/>
        <w:jc w:val="both"/>
      </w:pPr>
    </w:p>
    <w:p w:rsidR="0084600C" w:rsidRPr="0069134F" w:rsidRDefault="00236830" w:rsidP="005604F9">
      <w:pPr>
        <w:ind w:firstLine="540"/>
        <w:jc w:val="both"/>
      </w:pPr>
      <w:r w:rsidRPr="0069134F">
        <w:t xml:space="preserve">II. </w:t>
      </w:r>
      <w:r w:rsidR="0084600C" w:rsidRPr="0069134F">
        <w:t xml:space="preserve">Poskytovateľom vzdelávania je SOFTIMEX </w:t>
      </w:r>
      <w:proofErr w:type="spellStart"/>
      <w:r w:rsidR="0084600C" w:rsidRPr="0069134F">
        <w:t>Education</w:t>
      </w:r>
      <w:proofErr w:type="spellEnd"/>
      <w:r w:rsidRPr="0069134F">
        <w:t xml:space="preserve"> </w:t>
      </w:r>
      <w:proofErr w:type="spellStart"/>
      <w:r w:rsidRPr="0069134F">
        <w:t>s.r.o</w:t>
      </w:r>
      <w:proofErr w:type="spellEnd"/>
    </w:p>
    <w:p w:rsidR="0084600C" w:rsidRPr="0069134F" w:rsidRDefault="00236830" w:rsidP="005604F9">
      <w:pPr>
        <w:jc w:val="both"/>
        <w:rPr>
          <w:b/>
        </w:rPr>
      </w:pPr>
      <w:r w:rsidRPr="0069134F">
        <w:t xml:space="preserve">- </w:t>
      </w:r>
      <w:r w:rsidR="0084600C" w:rsidRPr="0069134F">
        <w:t xml:space="preserve">absolvovanie inovačného vzdelávania </w:t>
      </w:r>
      <w:r w:rsidR="0084600C" w:rsidRPr="0069134F">
        <w:rPr>
          <w:b/>
        </w:rPr>
        <w:t>„ Interaktívna tabuľa a multimédiá vo</w:t>
      </w:r>
    </w:p>
    <w:p w:rsidR="0084600C" w:rsidRPr="0069134F" w:rsidRDefault="0084600C" w:rsidP="005604F9">
      <w:pPr>
        <w:ind w:firstLine="540"/>
        <w:jc w:val="both"/>
      </w:pPr>
      <w:r w:rsidRPr="0069134F">
        <w:rPr>
          <w:b/>
        </w:rPr>
        <w:t>vzdelávaní “</w:t>
      </w:r>
      <w:r w:rsidRPr="0069134F">
        <w:t xml:space="preserve"> 1 pedagogický zamestnanec</w:t>
      </w:r>
    </w:p>
    <w:p w:rsidR="00A93E9C" w:rsidRPr="0069134F" w:rsidRDefault="00A93E9C" w:rsidP="005604F9">
      <w:pPr>
        <w:ind w:firstLine="540"/>
        <w:jc w:val="both"/>
      </w:pPr>
    </w:p>
    <w:p w:rsidR="00F561BA" w:rsidRPr="0069134F" w:rsidRDefault="00F561BA" w:rsidP="005604F9">
      <w:pPr>
        <w:ind w:firstLine="540"/>
        <w:jc w:val="both"/>
        <w:rPr>
          <w:b/>
          <w:i/>
        </w:rPr>
      </w:pPr>
      <w:r w:rsidRPr="0069134F">
        <w:t>Učiteľky sa zúčastnili školení „</w:t>
      </w:r>
      <w:r w:rsidRPr="0069134F">
        <w:rPr>
          <w:b/>
          <w:i/>
        </w:rPr>
        <w:t xml:space="preserve">Tvorba </w:t>
      </w:r>
      <w:proofErr w:type="spellStart"/>
      <w:r w:rsidRPr="0069134F">
        <w:rPr>
          <w:b/>
          <w:i/>
        </w:rPr>
        <w:t>ŠkVP</w:t>
      </w:r>
      <w:proofErr w:type="spellEnd"/>
      <w:r w:rsidRPr="0069134F">
        <w:rPr>
          <w:b/>
          <w:i/>
        </w:rPr>
        <w:t xml:space="preserve"> v zmysle inovovaného Štátneho vzdelávacieho programu pre </w:t>
      </w:r>
      <w:proofErr w:type="spellStart"/>
      <w:r w:rsidRPr="0069134F">
        <w:rPr>
          <w:b/>
          <w:i/>
        </w:rPr>
        <w:t>predprimárne</w:t>
      </w:r>
      <w:proofErr w:type="spellEnd"/>
      <w:r w:rsidRPr="0069134F">
        <w:rPr>
          <w:b/>
          <w:i/>
        </w:rPr>
        <w:t xml:space="preserve"> vzdelávanie“</w:t>
      </w:r>
    </w:p>
    <w:p w:rsidR="00F561BA" w:rsidRPr="0069134F" w:rsidRDefault="00F561BA" w:rsidP="005604F9">
      <w:pPr>
        <w:ind w:firstLine="540"/>
        <w:jc w:val="both"/>
      </w:pPr>
      <w:r w:rsidRPr="0069134F">
        <w:t xml:space="preserve">Pani učiteľky boli prihlásené aj na vzdelávanie k novému ŠVP – revízia obsahu </w:t>
      </w:r>
      <w:proofErr w:type="spellStart"/>
      <w:r w:rsidRPr="0069134F">
        <w:t>predprimárneho</w:t>
      </w:r>
      <w:proofErr w:type="spellEnd"/>
      <w:r w:rsidRPr="0069134F">
        <w:t xml:space="preserve"> vzdelávania. Tieto sa v rámci MPC nekonali.</w:t>
      </w:r>
    </w:p>
    <w:p w:rsidR="00F561BA" w:rsidRPr="00236830" w:rsidRDefault="00F561BA" w:rsidP="00F561BA">
      <w:pPr>
        <w:rPr>
          <w:color w:val="C00000"/>
        </w:rPr>
      </w:pPr>
    </w:p>
    <w:p w:rsidR="00F561BA" w:rsidRPr="005604F9" w:rsidRDefault="00F561BA" w:rsidP="00F561BA">
      <w:pPr>
        <w:rPr>
          <w:b/>
          <w:sz w:val="28"/>
          <w:szCs w:val="28"/>
        </w:rPr>
      </w:pPr>
      <w:r w:rsidRPr="005604F9">
        <w:rPr>
          <w:b/>
          <w:sz w:val="28"/>
          <w:szCs w:val="28"/>
        </w:rPr>
        <w:t>7) Údaje</w:t>
      </w:r>
      <w:r w:rsidR="005604F9">
        <w:rPr>
          <w:b/>
          <w:sz w:val="28"/>
          <w:szCs w:val="28"/>
        </w:rPr>
        <w:t xml:space="preserve"> o aktivitách a prezentácii školy </w:t>
      </w:r>
      <w:r w:rsidRPr="005604F9">
        <w:rPr>
          <w:b/>
          <w:sz w:val="28"/>
          <w:szCs w:val="28"/>
        </w:rPr>
        <w:t>na verejnosti:</w:t>
      </w:r>
    </w:p>
    <w:p w:rsidR="00F561BA" w:rsidRPr="005604F9" w:rsidRDefault="00F561BA" w:rsidP="00F561BA">
      <w:pPr>
        <w:ind w:firstLine="540"/>
        <w:jc w:val="both"/>
      </w:pPr>
      <w:r w:rsidRPr="005604F9">
        <w:rPr>
          <w:b/>
          <w:sz w:val="28"/>
          <w:szCs w:val="28"/>
        </w:rPr>
        <w:t xml:space="preserve">   </w:t>
      </w:r>
      <w:r w:rsidRPr="005604F9">
        <w:rPr>
          <w:b/>
        </w:rPr>
        <w:t xml:space="preserve"> </w:t>
      </w:r>
    </w:p>
    <w:p w:rsidR="00CC3789" w:rsidRPr="005604F9" w:rsidRDefault="00CC3789" w:rsidP="00F561BA">
      <w:pPr>
        <w:ind w:firstLine="540"/>
        <w:jc w:val="both"/>
      </w:pPr>
      <w:r w:rsidRPr="005604F9">
        <w:t>V</w:t>
      </w:r>
      <w:r w:rsidR="00F561BA" w:rsidRPr="005604F9">
        <w:t xml:space="preserve"> </w:t>
      </w:r>
      <w:r w:rsidRPr="005604F9">
        <w:t xml:space="preserve">MŠ ZŠ s MŠ Ul. </w:t>
      </w:r>
      <w:proofErr w:type="spellStart"/>
      <w:r w:rsidRPr="005604F9">
        <w:t>bratrícka</w:t>
      </w:r>
      <w:proofErr w:type="spellEnd"/>
      <w:r w:rsidRPr="005604F9">
        <w:t xml:space="preserve"> 19, Lučenec </w:t>
      </w:r>
      <w:r w:rsidR="00F561BA" w:rsidRPr="005604F9">
        <w:t xml:space="preserve">v zriaďovateľskej pôsobnosti Mesta Lučenec sa prevádzala </w:t>
      </w:r>
      <w:r w:rsidR="00F561BA" w:rsidRPr="005604F9">
        <w:rPr>
          <w:b/>
        </w:rPr>
        <w:t>intenzívna logopedická starostlivosť</w:t>
      </w:r>
      <w:r w:rsidR="00F561BA" w:rsidRPr="005604F9">
        <w:t xml:space="preserve"> pre deti s narušenou komunikačnou schopnosťou, ktorú zabezpečoval odborník - klinický logopéd Mgr. Renáta </w:t>
      </w:r>
      <w:proofErr w:type="spellStart"/>
      <w:r w:rsidR="00F561BA" w:rsidRPr="005604F9">
        <w:t>Červenáková</w:t>
      </w:r>
      <w:proofErr w:type="spellEnd"/>
      <w:r w:rsidRPr="005604F9">
        <w:t xml:space="preserve"> </w:t>
      </w:r>
    </w:p>
    <w:p w:rsidR="00CC3789" w:rsidRPr="005604F9" w:rsidRDefault="00CC3789" w:rsidP="00F561BA">
      <w:pPr>
        <w:ind w:firstLine="540"/>
        <w:jc w:val="both"/>
      </w:pPr>
      <w:r w:rsidRPr="005604F9">
        <w:t xml:space="preserve">- vyšetrených bolo - 17 detí , </w:t>
      </w:r>
    </w:p>
    <w:p w:rsidR="00CC3789" w:rsidRPr="005604F9" w:rsidRDefault="00CC3789" w:rsidP="00F561BA">
      <w:pPr>
        <w:ind w:firstLine="540"/>
        <w:jc w:val="both"/>
      </w:pPr>
      <w:r w:rsidRPr="005604F9">
        <w:t xml:space="preserve">- počet detí s NKS - 10, </w:t>
      </w:r>
    </w:p>
    <w:p w:rsidR="00CC3789" w:rsidRPr="005604F9" w:rsidRDefault="00CC3789" w:rsidP="00F561BA">
      <w:pPr>
        <w:ind w:firstLine="540"/>
        <w:jc w:val="both"/>
      </w:pPr>
      <w:r w:rsidRPr="005604F9">
        <w:t>- počet zaradených do logopedickej starostlivosti - 8</w:t>
      </w:r>
    </w:p>
    <w:p w:rsidR="00CC3789" w:rsidRPr="005604F9" w:rsidRDefault="00CC3789" w:rsidP="00F561BA">
      <w:pPr>
        <w:ind w:firstLine="540"/>
        <w:jc w:val="both"/>
      </w:pPr>
      <w:r w:rsidRPr="005604F9">
        <w:t>- počet detí s ukončenou terapiou – 5</w:t>
      </w:r>
    </w:p>
    <w:p w:rsidR="00CC3789" w:rsidRPr="005604F9" w:rsidRDefault="00CC3789" w:rsidP="00F561BA">
      <w:pPr>
        <w:ind w:firstLine="540"/>
        <w:jc w:val="both"/>
      </w:pPr>
      <w:r w:rsidRPr="005604F9">
        <w:t>- počet detí s ešte potrebnou terapiou – 3</w:t>
      </w:r>
    </w:p>
    <w:p w:rsidR="00CC3789" w:rsidRPr="005604F9" w:rsidRDefault="00CC3789" w:rsidP="00CC3789">
      <w:pPr>
        <w:jc w:val="both"/>
      </w:pPr>
    </w:p>
    <w:p w:rsidR="00F561BA" w:rsidRPr="005604F9" w:rsidRDefault="00CC3789" w:rsidP="00CC3789">
      <w:pPr>
        <w:jc w:val="both"/>
      </w:pPr>
      <w:r w:rsidRPr="005604F9">
        <w:t xml:space="preserve">V MŠ, ZŠ s MŠ Ul. </w:t>
      </w:r>
      <w:proofErr w:type="spellStart"/>
      <w:r w:rsidRPr="005604F9">
        <w:t>Bratrícka</w:t>
      </w:r>
      <w:proofErr w:type="spellEnd"/>
      <w:r w:rsidRPr="005604F9">
        <w:t xml:space="preserve"> 19, Lučenec, bola v školskom roku 2015/2016, </w:t>
      </w:r>
      <w:r w:rsidR="00F561BA" w:rsidRPr="005604F9">
        <w:t>v spolupráci s Pedagogickou a sociáln</w:t>
      </w:r>
      <w:r w:rsidRPr="005604F9">
        <w:t>ou akadémiou Lučenec realizovaná</w:t>
      </w:r>
      <w:r w:rsidR="00F561BA" w:rsidRPr="005604F9">
        <w:t xml:space="preserve"> </w:t>
      </w:r>
      <w:r w:rsidR="00F561BA" w:rsidRPr="005604F9">
        <w:rPr>
          <w:b/>
        </w:rPr>
        <w:t>priebežná pedagogická prax</w:t>
      </w:r>
      <w:r w:rsidR="00F561BA" w:rsidRPr="005604F9">
        <w:t xml:space="preserve"> študentov.</w:t>
      </w:r>
    </w:p>
    <w:p w:rsidR="00F561BA" w:rsidRPr="005604F9" w:rsidRDefault="00F561BA" w:rsidP="00F561BA">
      <w:pPr>
        <w:jc w:val="both"/>
      </w:pPr>
    </w:p>
    <w:p w:rsidR="00F561BA" w:rsidRPr="005604F9" w:rsidRDefault="00F561BA" w:rsidP="00F561BA"/>
    <w:p w:rsidR="00F561BA" w:rsidRPr="005604F9" w:rsidRDefault="00F561BA" w:rsidP="00F561BA">
      <w:pPr>
        <w:rPr>
          <w:b/>
          <w:u w:val="single"/>
        </w:rPr>
      </w:pPr>
      <w:r w:rsidRPr="005604F9">
        <w:rPr>
          <w:b/>
          <w:u w:val="single"/>
        </w:rPr>
        <w:t>Iné aktivity škôl:</w:t>
      </w:r>
    </w:p>
    <w:p w:rsidR="00F561BA" w:rsidRPr="005604F9" w:rsidRDefault="00F561BA" w:rsidP="00F561BA">
      <w:pPr>
        <w:jc w:val="both"/>
        <w:rPr>
          <w:b/>
          <w:u w:val="single"/>
        </w:rPr>
      </w:pPr>
    </w:p>
    <w:p w:rsidR="00F561BA" w:rsidRPr="005604F9" w:rsidRDefault="00F561BA" w:rsidP="00F561BA">
      <w:pPr>
        <w:jc w:val="both"/>
      </w:pPr>
      <w:r w:rsidRPr="005604F9">
        <w:t xml:space="preserve">Organizovanie aktivít  na spestrenie pobytu dieťaťa v MŠ ako aj aktivít konaných v spolupráci s rodičmi sú dôležité nielen v získavaní financií, ale hlavne vplývajú pozitívne na </w:t>
      </w:r>
      <w:r w:rsidRPr="005604F9">
        <w:lastRenderedPageBreak/>
        <w:t>deti, rozvíjajú u nich povedomie spolupatričnosti, obohacujú a spestrujú život školy. Boli to napr. tieto aktivity:</w:t>
      </w:r>
    </w:p>
    <w:p w:rsidR="00F561BA" w:rsidRPr="005604F9" w:rsidRDefault="00F561BA" w:rsidP="00F561BA">
      <w:pPr>
        <w:ind w:firstLine="360"/>
      </w:pP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>„Chodníček zdravia“ v  parku, spolupráca s rodičmi,</w:t>
      </w:r>
    </w:p>
    <w:p w:rsidR="00F561BA" w:rsidRPr="005604F9" w:rsidRDefault="0094751C" w:rsidP="00F561BA">
      <w:pPr>
        <w:ind w:left="360"/>
      </w:pPr>
      <w:r w:rsidRPr="005604F9">
        <w:t>-</w:t>
      </w:r>
      <w:r w:rsidRPr="005604F9">
        <w:tab/>
      </w:r>
      <w:proofErr w:type="spellStart"/>
      <w:r w:rsidRPr="005604F9">
        <w:t>šarkaniáda</w:t>
      </w:r>
      <w:proofErr w:type="spellEnd"/>
      <w:r w:rsidRPr="005604F9">
        <w:t xml:space="preserve"> </w:t>
      </w:r>
    </w:p>
    <w:p w:rsidR="00F561BA" w:rsidRPr="005604F9" w:rsidRDefault="00F561BA" w:rsidP="00F561BA">
      <w:pPr>
        <w:ind w:left="360"/>
      </w:pPr>
      <w:r w:rsidRPr="005604F9">
        <w:t>-    branná vychádzka do parku spojené so zbieraním listov a plodov jesene,</w:t>
      </w:r>
    </w:p>
    <w:p w:rsidR="00F561BA" w:rsidRPr="005604F9" w:rsidRDefault="005604F9" w:rsidP="00F561BA">
      <w:pPr>
        <w:ind w:left="360"/>
      </w:pPr>
      <w:r>
        <w:t xml:space="preserve">-    </w:t>
      </w:r>
      <w:r w:rsidR="0094751C" w:rsidRPr="005604F9">
        <w:t xml:space="preserve">slávnosť svetielok - </w:t>
      </w:r>
      <w:r w:rsidR="00F561BA" w:rsidRPr="005604F9">
        <w:t xml:space="preserve">tekvicové </w:t>
      </w:r>
      <w:proofErr w:type="spellStart"/>
      <w:r w:rsidR="00F561BA" w:rsidRPr="005604F9">
        <w:t>svetlonosy</w:t>
      </w:r>
      <w:proofErr w:type="spellEnd"/>
      <w:r w:rsidR="00F561BA" w:rsidRPr="005604F9">
        <w:t xml:space="preserve"> – tvorivé die</w:t>
      </w:r>
      <w:r w:rsidR="0094751C" w:rsidRPr="005604F9">
        <w:t>l</w:t>
      </w:r>
      <w:r w:rsidR="00F561BA" w:rsidRPr="005604F9">
        <w:t>ne,</w:t>
      </w:r>
    </w:p>
    <w:p w:rsidR="00F561BA" w:rsidRPr="005604F9" w:rsidRDefault="00F561BA" w:rsidP="00F561BA">
      <w:pPr>
        <w:ind w:left="360"/>
      </w:pPr>
      <w:r w:rsidRPr="005604F9">
        <w:t>-    návšteva k</w:t>
      </w:r>
      <w:r w:rsidR="0094751C" w:rsidRPr="005604F9">
        <w:t xml:space="preserve">nižnice v rámci rozvoja </w:t>
      </w:r>
      <w:proofErr w:type="spellStart"/>
      <w:r w:rsidR="0094751C" w:rsidRPr="005604F9">
        <w:t>predčita</w:t>
      </w:r>
      <w:r w:rsidRPr="005604F9">
        <w:t>teľskej</w:t>
      </w:r>
      <w:proofErr w:type="spellEnd"/>
      <w:r w:rsidRPr="005604F9">
        <w:t xml:space="preserve"> a </w:t>
      </w:r>
      <w:proofErr w:type="spellStart"/>
      <w:r w:rsidRPr="005604F9">
        <w:t>predpisateľskej</w:t>
      </w:r>
      <w:proofErr w:type="spellEnd"/>
      <w:r w:rsidRPr="005604F9">
        <w:t xml:space="preserve"> gramotnosti,</w:t>
      </w:r>
    </w:p>
    <w:p w:rsidR="0094751C" w:rsidRPr="005604F9" w:rsidRDefault="0094751C" w:rsidP="00F561BA">
      <w:pPr>
        <w:ind w:left="360"/>
      </w:pPr>
      <w:r w:rsidRPr="005604F9">
        <w:t xml:space="preserve">-    </w:t>
      </w:r>
      <w:r w:rsidR="00F561BA" w:rsidRPr="005604F9">
        <w:t xml:space="preserve">oslava Mikuláša, </w:t>
      </w:r>
    </w:p>
    <w:p w:rsidR="0094751C" w:rsidRPr="005604F9" w:rsidRDefault="0094751C" w:rsidP="00F561BA">
      <w:pPr>
        <w:ind w:left="360"/>
      </w:pPr>
      <w:r w:rsidRPr="005604F9">
        <w:t>-    vianočná besiedka</w:t>
      </w:r>
      <w:r w:rsidR="00F561BA" w:rsidRPr="005604F9">
        <w:t> </w:t>
      </w:r>
    </w:p>
    <w:p w:rsidR="00F561BA" w:rsidRPr="005604F9" w:rsidRDefault="00F561BA" w:rsidP="00F561BA">
      <w:pPr>
        <w:ind w:left="360"/>
      </w:pPr>
      <w:r w:rsidRPr="005604F9">
        <w:t>-    korčuľovanie – návšteva štadiónu, hry na ľade,</w:t>
      </w:r>
    </w:p>
    <w:p w:rsidR="00F561BA" w:rsidRPr="005604F9" w:rsidRDefault="00F561BA" w:rsidP="00F561BA">
      <w:pPr>
        <w:ind w:left="360"/>
      </w:pPr>
      <w:r w:rsidRPr="005604F9">
        <w:t>-    fašiangové zvyky, karneval,</w:t>
      </w:r>
    </w:p>
    <w:p w:rsidR="0094751C" w:rsidRPr="005604F9" w:rsidRDefault="00F561BA" w:rsidP="00F561BA">
      <w:pPr>
        <w:ind w:left="360"/>
      </w:pPr>
      <w:r w:rsidRPr="005604F9">
        <w:t xml:space="preserve">-    „Deň vody“ hry, pokusy s vodou </w:t>
      </w: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 xml:space="preserve">zvyky a tradície... </w:t>
      </w:r>
      <w:proofErr w:type="spellStart"/>
      <w:r w:rsidR="00F561BA" w:rsidRPr="005604F9">
        <w:t>Morena-vítanie</w:t>
      </w:r>
      <w:proofErr w:type="spellEnd"/>
      <w:r w:rsidR="00F561BA" w:rsidRPr="005604F9">
        <w:t xml:space="preserve"> jari ,</w:t>
      </w: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 xml:space="preserve">„Deň Zeme, výsadba </w:t>
      </w:r>
      <w:proofErr w:type="spellStart"/>
      <w:r w:rsidR="00F561BA" w:rsidRPr="005604F9">
        <w:t>stromčekov,,brigád</w:t>
      </w:r>
      <w:r w:rsidR="0094751C" w:rsidRPr="005604F9">
        <w:t>y</w:t>
      </w:r>
      <w:proofErr w:type="spellEnd"/>
      <w:r w:rsidR="0094751C" w:rsidRPr="005604F9">
        <w:t xml:space="preserve">, </w:t>
      </w:r>
      <w:proofErr w:type="spellStart"/>
      <w:r w:rsidR="0094751C" w:rsidRPr="005604F9">
        <w:t>eko-hliadky</w:t>
      </w:r>
      <w:proofErr w:type="spellEnd"/>
      <w:r w:rsidR="0094751C" w:rsidRPr="005604F9">
        <w:t xml:space="preserve"> s deťmi v okolí M</w:t>
      </w:r>
      <w:r w:rsidR="00F561BA" w:rsidRPr="005604F9">
        <w:t>Š</w:t>
      </w: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 xml:space="preserve">„Malý slávik“ </w:t>
      </w:r>
      <w:r w:rsidR="0094751C" w:rsidRPr="005604F9">
        <w:t>účasť na speváckej</w:t>
      </w:r>
      <w:r w:rsidR="00F561BA" w:rsidRPr="005604F9">
        <w:t xml:space="preserve"> súťaž</w:t>
      </w:r>
      <w:r w:rsidR="0094751C" w:rsidRPr="005604F9">
        <w:t>i</w:t>
      </w: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>„Dni o</w:t>
      </w:r>
      <w:r w:rsidR="0094751C" w:rsidRPr="005604F9">
        <w:t xml:space="preserve">tvorených dverí „– zápis do MŠ </w:t>
      </w:r>
    </w:p>
    <w:p w:rsidR="00F561BA" w:rsidRPr="005604F9" w:rsidRDefault="005604F9" w:rsidP="00F561BA">
      <w:pPr>
        <w:ind w:left="360"/>
      </w:pPr>
      <w:r>
        <w:t xml:space="preserve">-    </w:t>
      </w:r>
      <w:r w:rsidR="0094751C" w:rsidRPr="005604F9">
        <w:t>Olympiáda detí MŠ aj ZŠ – účasť na akcii</w:t>
      </w:r>
    </w:p>
    <w:p w:rsidR="00F561BA" w:rsidRPr="005604F9" w:rsidRDefault="005604F9" w:rsidP="00F561BA">
      <w:pPr>
        <w:ind w:left="360"/>
      </w:pPr>
      <w:r>
        <w:t xml:space="preserve">-    </w:t>
      </w:r>
      <w:r w:rsidR="00F561BA" w:rsidRPr="005604F9">
        <w:t>„Deň Matiek,</w:t>
      </w:r>
      <w:r w:rsidR="0094751C" w:rsidRPr="005604F9">
        <w:t xml:space="preserve"> </w:t>
      </w:r>
      <w:r w:rsidR="00F561BA" w:rsidRPr="005604F9">
        <w:t>– vystúpenia detí a program,</w:t>
      </w:r>
    </w:p>
    <w:p w:rsidR="0094751C" w:rsidRPr="005604F9" w:rsidRDefault="005604F9" w:rsidP="00F561BA">
      <w:pPr>
        <w:ind w:left="360"/>
      </w:pPr>
      <w:r>
        <w:t xml:space="preserve">-    </w:t>
      </w:r>
      <w:r w:rsidR="0094751C" w:rsidRPr="005604F9">
        <w:t xml:space="preserve">„Opatovský Juniáles“ – Deň otcov- v spolupráci so ZŠ </w:t>
      </w:r>
    </w:p>
    <w:p w:rsidR="0094751C" w:rsidRPr="005604F9" w:rsidRDefault="005604F9" w:rsidP="00F561BA">
      <w:pPr>
        <w:ind w:left="360"/>
      </w:pPr>
      <w:r>
        <w:t xml:space="preserve">-    </w:t>
      </w:r>
      <w:r w:rsidR="00F561BA" w:rsidRPr="005604F9">
        <w:t xml:space="preserve">„Deň detí“ spojený so súťažami, </w:t>
      </w:r>
    </w:p>
    <w:p w:rsidR="0094751C" w:rsidRPr="005604F9" w:rsidRDefault="00F561BA" w:rsidP="00F561BA">
      <w:pPr>
        <w:ind w:left="360"/>
      </w:pPr>
      <w:r w:rsidRPr="005604F9">
        <w:t xml:space="preserve">-   </w:t>
      </w:r>
      <w:r w:rsidR="005604F9">
        <w:t xml:space="preserve"> </w:t>
      </w:r>
      <w:r w:rsidRPr="005604F9">
        <w:t>profesionálne vystúpenia</w:t>
      </w:r>
      <w:r w:rsidR="0094751C" w:rsidRPr="005604F9">
        <w:t xml:space="preserve"> </w:t>
      </w:r>
      <w:r w:rsidRPr="005604F9">
        <w:t>-</w:t>
      </w:r>
      <w:r w:rsidR="0094751C" w:rsidRPr="005604F9">
        <w:t xml:space="preserve"> </w:t>
      </w:r>
      <w:r w:rsidRPr="005604F9">
        <w:t xml:space="preserve">divadelné predstavenia, hudobné predstavenia, cirkusové </w:t>
      </w:r>
    </w:p>
    <w:p w:rsidR="00F561BA" w:rsidRPr="005604F9" w:rsidRDefault="005604F9" w:rsidP="00F561BA">
      <w:pPr>
        <w:ind w:left="360"/>
      </w:pPr>
      <w:r>
        <w:t xml:space="preserve">     </w:t>
      </w:r>
      <w:r w:rsidR="00F561BA" w:rsidRPr="005604F9">
        <w:t>a iluzionistické vystúpenia,</w:t>
      </w:r>
      <w:r w:rsidR="0094751C" w:rsidRPr="005604F9">
        <w:t xml:space="preserve"> v priebehu školského roka</w:t>
      </w:r>
    </w:p>
    <w:p w:rsidR="0094751C" w:rsidRPr="005604F9" w:rsidRDefault="0094751C" w:rsidP="0094751C">
      <w:r w:rsidRPr="005604F9">
        <w:t xml:space="preserve">      </w:t>
      </w:r>
      <w:r w:rsidR="005604F9">
        <w:t xml:space="preserve">-    </w:t>
      </w:r>
      <w:r w:rsidR="00F561BA" w:rsidRPr="005604F9">
        <w:t xml:space="preserve">„Deň mlieka“ </w:t>
      </w:r>
      <w:r w:rsidRPr="005604F9">
        <w:t>– ochutnávka mliečnych výrobkov formou švédskych stolov</w:t>
      </w:r>
    </w:p>
    <w:p w:rsidR="00B30DD8" w:rsidRPr="005604F9" w:rsidRDefault="00B30DD8" w:rsidP="0094751C">
      <w:r w:rsidRPr="005604F9">
        <w:t xml:space="preserve">           </w:t>
      </w:r>
      <w:r w:rsidR="00F561BA" w:rsidRPr="005604F9">
        <w:t xml:space="preserve">kde sa deti pomocou edukačných aktivít oboznámia s tým,  ako sa spracúva mlieko, </w:t>
      </w:r>
    </w:p>
    <w:p w:rsidR="00F561BA" w:rsidRPr="005604F9" w:rsidRDefault="00B30DD8" w:rsidP="0094751C">
      <w:r w:rsidRPr="005604F9">
        <w:t xml:space="preserve">           </w:t>
      </w:r>
      <w:r w:rsidR="00F561BA" w:rsidRPr="005604F9">
        <w:t>ako sa vyrábajú mliečne výrobky,</w:t>
      </w:r>
    </w:p>
    <w:p w:rsidR="00F561BA" w:rsidRPr="005604F9" w:rsidRDefault="00F561BA" w:rsidP="00F561BA">
      <w:pPr>
        <w:ind w:left="360"/>
      </w:pPr>
      <w:r w:rsidRPr="005604F9">
        <w:t xml:space="preserve">-   </w:t>
      </w:r>
      <w:r w:rsidR="005604F9">
        <w:t xml:space="preserve"> </w:t>
      </w:r>
      <w:r w:rsidRPr="005604F9">
        <w:t>Vystúpenie ku  „Dňu úcty k starším“</w:t>
      </w:r>
      <w:r w:rsidR="00B30DD8" w:rsidRPr="005604F9">
        <w:t xml:space="preserve"> v dome seniorov</w:t>
      </w:r>
    </w:p>
    <w:p w:rsidR="00F561BA" w:rsidRPr="005604F9" w:rsidRDefault="002F2907" w:rsidP="00F561BA">
      <w:pPr>
        <w:ind w:left="360"/>
      </w:pPr>
      <w:r w:rsidRPr="005604F9">
        <w:t xml:space="preserve">- </w:t>
      </w:r>
      <w:r w:rsidR="005604F9">
        <w:t xml:space="preserve">   </w:t>
      </w:r>
      <w:r w:rsidRPr="005604F9">
        <w:t>Účasť na koncertoch ZUŠ</w:t>
      </w:r>
    </w:p>
    <w:p w:rsidR="00F561BA" w:rsidRPr="00B30DD8" w:rsidRDefault="00F561BA" w:rsidP="00F561BA">
      <w:pPr>
        <w:ind w:left="360"/>
        <w:rPr>
          <w:color w:val="C00000"/>
        </w:rPr>
      </w:pPr>
    </w:p>
    <w:p w:rsidR="00F561BA" w:rsidRDefault="00F561BA" w:rsidP="00F561BA">
      <w:pPr>
        <w:rPr>
          <w:b/>
          <w:sz w:val="28"/>
          <w:szCs w:val="28"/>
        </w:rPr>
      </w:pP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8) Ú</w:t>
      </w:r>
      <w:r w:rsidR="005604F9">
        <w:rPr>
          <w:b/>
          <w:sz w:val="28"/>
          <w:szCs w:val="28"/>
        </w:rPr>
        <w:t>daje o projektoch, do ktorých je škola zapojená</w:t>
      </w:r>
      <w:r>
        <w:rPr>
          <w:b/>
          <w:sz w:val="28"/>
          <w:szCs w:val="28"/>
        </w:rPr>
        <w:t>:</w:t>
      </w:r>
    </w:p>
    <w:p w:rsidR="00F561BA" w:rsidRDefault="00F561BA" w:rsidP="00F561BA">
      <w:pPr>
        <w:rPr>
          <w:color w:val="FF0000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14"/>
      </w:tblGrid>
      <w:tr w:rsidR="00F561BA" w:rsidTr="00F561BA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Default="00F5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projektu</w:t>
            </w:r>
          </w:p>
        </w:tc>
      </w:tr>
      <w:tr w:rsidR="00F561BA" w:rsidTr="00F561BA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Pr="005604F9" w:rsidRDefault="00F561BA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  <w:r w:rsidRPr="005604F9">
              <w:rPr>
                <w:b/>
                <w:sz w:val="20"/>
                <w:szCs w:val="20"/>
              </w:rPr>
              <w:t xml:space="preserve">Základná škola s materskou školou, Ul. </w:t>
            </w:r>
            <w:proofErr w:type="spellStart"/>
            <w:r w:rsidRPr="005604F9">
              <w:rPr>
                <w:b/>
                <w:sz w:val="20"/>
                <w:szCs w:val="20"/>
              </w:rPr>
              <w:t>bratrícka</w:t>
            </w:r>
            <w:proofErr w:type="spellEnd"/>
            <w:r w:rsidRPr="005604F9">
              <w:rPr>
                <w:b/>
                <w:sz w:val="20"/>
                <w:szCs w:val="20"/>
              </w:rPr>
              <w:t xml:space="preserve">  355/19,  Lučenec - Opatová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561BA" w:rsidRPr="005604F9" w:rsidRDefault="00F561BA"/>
          <w:p w:rsidR="00F561BA" w:rsidRPr="005604F9" w:rsidRDefault="00B30DD8">
            <w:r w:rsidRPr="005604F9">
              <w:t xml:space="preserve">Projekt Aktivizujúce metódy, </w:t>
            </w:r>
            <w:proofErr w:type="spellStart"/>
            <w:r w:rsidRPr="005604F9">
              <w:t>Digiškola</w:t>
            </w:r>
            <w:proofErr w:type="spellEnd"/>
          </w:p>
        </w:tc>
      </w:tr>
    </w:tbl>
    <w:p w:rsidR="00F561BA" w:rsidRDefault="00F561BA" w:rsidP="00F561BA"/>
    <w:p w:rsidR="002C3F02" w:rsidRDefault="002C3F02" w:rsidP="00F561BA">
      <w:pPr>
        <w:jc w:val="both"/>
        <w:rPr>
          <w:color w:val="FF0000"/>
          <w:u w:val="single"/>
        </w:rPr>
      </w:pPr>
    </w:p>
    <w:p w:rsidR="00F561BA" w:rsidRDefault="00F561BA" w:rsidP="00F56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 Výsledky inšpekčnej činnosti vykonanej Štátnou školskou inšpekciou:</w:t>
      </w:r>
    </w:p>
    <w:p w:rsidR="00F561BA" w:rsidRDefault="00F561BA" w:rsidP="00F561BA">
      <w:pPr>
        <w:jc w:val="both"/>
        <w:rPr>
          <w:u w:val="single"/>
        </w:rPr>
      </w:pPr>
    </w:p>
    <w:p w:rsidR="005604F9" w:rsidRPr="005604F9" w:rsidRDefault="005604F9" w:rsidP="005604F9">
      <w:pPr>
        <w:jc w:val="both"/>
      </w:pPr>
      <w:r w:rsidRPr="005604F9">
        <w:t>Výsledky inšpekčnej činnosti vykonanej Štátnou školskou inšpekciou</w:t>
      </w:r>
      <w:r>
        <w:rPr>
          <w:b/>
          <w:sz w:val="28"/>
          <w:szCs w:val="28"/>
        </w:rPr>
        <w:t xml:space="preserve"> </w:t>
      </w:r>
      <w:r w:rsidRPr="005604F9">
        <w:t>sú súčasťou súhrnnej správy</w:t>
      </w:r>
      <w:r>
        <w:t>.</w:t>
      </w:r>
    </w:p>
    <w:p w:rsidR="00B30DD8" w:rsidRPr="00B30DD8" w:rsidRDefault="00B30DD8" w:rsidP="00F561BA">
      <w:pPr>
        <w:jc w:val="both"/>
        <w:rPr>
          <w:color w:val="C00000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10) Údaje o priestorových a materiálno-technických podmienkach školy</w:t>
      </w:r>
    </w:p>
    <w:p w:rsidR="00F561BA" w:rsidRDefault="00F561BA" w:rsidP="00F561BA">
      <w:pPr>
        <w:rPr>
          <w:b/>
          <w:sz w:val="28"/>
          <w:szCs w:val="28"/>
        </w:rPr>
      </w:pPr>
    </w:p>
    <w:p w:rsidR="00F561BA" w:rsidRDefault="00F561BA" w:rsidP="00F561BA">
      <w:pPr>
        <w:rPr>
          <w:b/>
          <w:sz w:val="28"/>
          <w:szCs w:val="28"/>
        </w:rPr>
      </w:pPr>
    </w:p>
    <w:tbl>
      <w:tblPr>
        <w:tblW w:w="92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989"/>
        <w:gridCol w:w="3293"/>
      </w:tblGrid>
      <w:tr w:rsidR="00F561BA" w:rsidTr="005604F9"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Pr="005604F9" w:rsidRDefault="00F561BA">
            <w:pPr>
              <w:rPr>
                <w:rFonts w:ascii="Sylfaen" w:hAnsi="Sylfaen"/>
                <w:b/>
              </w:rPr>
            </w:pPr>
            <w:r w:rsidRPr="005604F9">
              <w:rPr>
                <w:rFonts w:ascii="Sylfaen" w:hAnsi="Sylfaen"/>
                <w:b/>
              </w:rPr>
              <w:t>Názov a adresa školy</w:t>
            </w:r>
          </w:p>
        </w:tc>
        <w:tc>
          <w:tcPr>
            <w:tcW w:w="398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Pr="005604F9" w:rsidRDefault="00F561BA">
            <w:pPr>
              <w:rPr>
                <w:b/>
              </w:rPr>
            </w:pPr>
            <w:r w:rsidRPr="005604F9">
              <w:rPr>
                <w:b/>
              </w:rPr>
              <w:t>Dosiahnuté zlepšenia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Pr="005604F9" w:rsidRDefault="00F561BA">
            <w:pPr>
              <w:rPr>
                <w:b/>
              </w:rPr>
            </w:pPr>
            <w:r w:rsidRPr="005604F9">
              <w:rPr>
                <w:b/>
              </w:rPr>
              <w:t>Potreba zlepšenia</w:t>
            </w:r>
          </w:p>
        </w:tc>
      </w:tr>
      <w:tr w:rsidR="00F561BA" w:rsidTr="005604F9"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561BA" w:rsidRPr="005604F9" w:rsidRDefault="00F561B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5604F9">
              <w:rPr>
                <w:sz w:val="20"/>
                <w:szCs w:val="20"/>
              </w:rPr>
              <w:t xml:space="preserve">Základná škola s materskou školou, Ul. </w:t>
            </w:r>
            <w:proofErr w:type="spellStart"/>
            <w:r w:rsidRPr="005604F9">
              <w:rPr>
                <w:sz w:val="20"/>
                <w:szCs w:val="20"/>
              </w:rPr>
              <w:t>bratrícka</w:t>
            </w:r>
            <w:proofErr w:type="spellEnd"/>
            <w:r w:rsidRPr="005604F9">
              <w:rPr>
                <w:sz w:val="20"/>
                <w:szCs w:val="20"/>
              </w:rPr>
              <w:t xml:space="preserve">  355/19,  Lučenec - Opatová</w:t>
            </w:r>
          </w:p>
        </w:tc>
        <w:tc>
          <w:tcPr>
            <w:tcW w:w="398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1BA" w:rsidRPr="005604F9" w:rsidRDefault="00F561BA" w:rsidP="0043484F">
            <w:pPr>
              <w:tabs>
                <w:tab w:val="left" w:pos="273"/>
              </w:tabs>
              <w:ind w:left="273"/>
            </w:pPr>
            <w:r w:rsidRPr="005604F9">
              <w:t xml:space="preserve"> </w:t>
            </w:r>
          </w:p>
          <w:p w:rsidR="0043484F" w:rsidRPr="005604F9" w:rsidRDefault="0043484F" w:rsidP="0043484F">
            <w:pPr>
              <w:tabs>
                <w:tab w:val="left" w:pos="273"/>
              </w:tabs>
            </w:pPr>
            <w:r w:rsidRPr="005604F9">
              <w:t xml:space="preserve">- vybavenie 1. triedy interaktívnou </w:t>
            </w:r>
          </w:p>
          <w:p w:rsidR="0043484F" w:rsidRPr="005604F9" w:rsidRDefault="0043484F" w:rsidP="0043484F">
            <w:pPr>
              <w:tabs>
                <w:tab w:val="left" w:pos="273"/>
              </w:tabs>
            </w:pPr>
            <w:r w:rsidRPr="005604F9">
              <w:t xml:space="preserve">   tabuľou</w:t>
            </w:r>
          </w:p>
          <w:p w:rsidR="0043484F" w:rsidRPr="005604F9" w:rsidRDefault="0043484F" w:rsidP="0043484F">
            <w:pPr>
              <w:tabs>
                <w:tab w:val="left" w:pos="273"/>
              </w:tabs>
            </w:pPr>
            <w:r w:rsidRPr="005604F9">
              <w:t>- z</w:t>
            </w:r>
            <w:r w:rsidR="00B30DD8" w:rsidRPr="005604F9">
              <w:t xml:space="preserve">abezpečenie krytov na radiátory v 3. </w:t>
            </w:r>
          </w:p>
          <w:p w:rsidR="00B30DD8" w:rsidRPr="005604F9" w:rsidRDefault="0043484F" w:rsidP="0043484F">
            <w:pPr>
              <w:tabs>
                <w:tab w:val="left" w:pos="273"/>
              </w:tabs>
            </w:pPr>
            <w:r w:rsidRPr="005604F9">
              <w:t xml:space="preserve">   </w:t>
            </w:r>
            <w:r w:rsidR="00B30DD8" w:rsidRPr="005604F9">
              <w:t>triede</w:t>
            </w:r>
          </w:p>
          <w:p w:rsidR="0043484F" w:rsidRPr="005604F9" w:rsidRDefault="0043484F" w:rsidP="0043484F">
            <w:pPr>
              <w:tabs>
                <w:tab w:val="left" w:pos="273"/>
              </w:tabs>
            </w:pPr>
            <w:r w:rsidRPr="005604F9">
              <w:t>- kompletná v</w:t>
            </w:r>
            <w:r w:rsidR="00B30DD8" w:rsidRPr="005604F9">
              <w:t>ýmena starých</w:t>
            </w:r>
            <w:r w:rsidRPr="005604F9">
              <w:t xml:space="preserve"> šatňových</w:t>
            </w:r>
            <w:r w:rsidR="00B30DD8" w:rsidRPr="005604F9">
              <w:t xml:space="preserve"> skriniek</w:t>
            </w:r>
            <w:r w:rsidRPr="005604F9">
              <w:t xml:space="preserve"> v šatni na prízemí </w:t>
            </w:r>
          </w:p>
          <w:p w:rsidR="00B30DD8" w:rsidRPr="005604F9" w:rsidRDefault="0043484F" w:rsidP="0043484F">
            <w:pPr>
              <w:tabs>
                <w:tab w:val="left" w:pos="273"/>
              </w:tabs>
            </w:pPr>
            <w:r w:rsidRPr="005604F9">
              <w:t>- kompletná výmena znehodnotených drevených obrúb obidvoch piesk</w:t>
            </w:r>
            <w:r w:rsidR="00235698" w:rsidRPr="005604F9">
              <w:t>ovísk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1BA" w:rsidRPr="005604F9" w:rsidRDefault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 xml:space="preserve">Dopĺňanie </w:t>
            </w:r>
            <w:r w:rsidR="00F561BA" w:rsidRPr="005604F9">
              <w:t>kvalitných hračiek</w:t>
            </w:r>
            <w:r w:rsidRPr="005604F9">
              <w:t>,</w:t>
            </w:r>
            <w:r w:rsidR="00F561BA" w:rsidRPr="005604F9">
              <w:t xml:space="preserve"> učebných pomôcok</w:t>
            </w:r>
          </w:p>
          <w:p w:rsidR="00F561BA" w:rsidRPr="005604F9" w:rsidRDefault="00746F2A" w:rsidP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Doplniť detskú knižnicu na triedach</w:t>
            </w:r>
          </w:p>
          <w:p w:rsidR="00746F2A" w:rsidRPr="005604F9" w:rsidRDefault="00746F2A" w:rsidP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Doplnenie interiéru 3. triedy novým nábytkom</w:t>
            </w:r>
          </w:p>
          <w:p w:rsidR="00746F2A" w:rsidRPr="005604F9" w:rsidRDefault="00746F2A" w:rsidP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Prestavba sociálno-hygienických zariadení tried na prízemí</w:t>
            </w:r>
          </w:p>
          <w:p w:rsidR="00746F2A" w:rsidRPr="005604F9" w:rsidRDefault="00746F2A" w:rsidP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 xml:space="preserve">Vybudovanie detského WC v časti školského dvora </w:t>
            </w:r>
          </w:p>
          <w:p w:rsidR="00746F2A" w:rsidRPr="005604F9" w:rsidRDefault="00746F2A" w:rsidP="0043484F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Revitalizácia školského dvora dopl</w:t>
            </w:r>
            <w:r w:rsidR="00235698" w:rsidRPr="005604F9">
              <w:t xml:space="preserve">nenie </w:t>
            </w:r>
            <w:proofErr w:type="spellStart"/>
            <w:r w:rsidR="00235698" w:rsidRPr="005604F9">
              <w:t>preliezkami</w:t>
            </w:r>
            <w:proofErr w:type="spellEnd"/>
            <w:r w:rsidR="00235698" w:rsidRPr="005604F9">
              <w:t>...</w:t>
            </w:r>
            <w:r w:rsidR="00DA4806" w:rsidRPr="005604F9">
              <w:t>, úprava areálu malého dvora</w:t>
            </w:r>
            <w:r w:rsidRPr="005604F9">
              <w:t xml:space="preserve"> </w:t>
            </w:r>
          </w:p>
          <w:p w:rsidR="00235698" w:rsidRPr="005604F9" w:rsidRDefault="00235698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Výmena detských stoličiek v triedach na prízemí</w:t>
            </w:r>
          </w:p>
          <w:p w:rsidR="00235698" w:rsidRPr="005604F9" w:rsidRDefault="00235698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Zriadenie šatne pre zamestnancov</w:t>
            </w:r>
          </w:p>
          <w:p w:rsidR="00235698" w:rsidRPr="005604F9" w:rsidRDefault="00235698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Doplniť IKT v 3. triede</w:t>
            </w:r>
          </w:p>
          <w:p w:rsidR="00235698" w:rsidRPr="005604F9" w:rsidRDefault="00235698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Vymeniť koberec  3. triede</w:t>
            </w:r>
          </w:p>
          <w:p w:rsidR="00235698" w:rsidRPr="005604F9" w:rsidRDefault="00235698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>Opraviť padajúcu omietku zo stien v triedach</w:t>
            </w:r>
          </w:p>
          <w:p w:rsidR="00235698" w:rsidRPr="005604F9" w:rsidRDefault="00DA4806" w:rsidP="00235698">
            <w:pPr>
              <w:numPr>
                <w:ilvl w:val="0"/>
                <w:numId w:val="6"/>
              </w:numPr>
              <w:tabs>
                <w:tab w:val="num" w:pos="244"/>
              </w:tabs>
              <w:ind w:left="244" w:hanging="244"/>
            </w:pPr>
            <w:r w:rsidRPr="005604F9">
              <w:t xml:space="preserve">Doplnenie a vynovenie audio techniky </w:t>
            </w:r>
            <w:proofErr w:type="spellStart"/>
            <w:r w:rsidRPr="005604F9">
              <w:t>tr</w:t>
            </w:r>
            <w:proofErr w:type="spellEnd"/>
            <w:r w:rsidRPr="005604F9">
              <w:t>. 1. a 3</w:t>
            </w:r>
          </w:p>
        </w:tc>
      </w:tr>
    </w:tbl>
    <w:p w:rsidR="00F561BA" w:rsidRDefault="00F561BA" w:rsidP="00F561BA">
      <w:pPr>
        <w:rPr>
          <w:u w:val="single"/>
        </w:rPr>
      </w:pPr>
    </w:p>
    <w:p w:rsidR="00F561BA" w:rsidRPr="00732631" w:rsidRDefault="00F561BA" w:rsidP="00732631">
      <w:pPr>
        <w:pStyle w:val="Normlnywebov"/>
        <w:jc w:val="both"/>
      </w:pPr>
      <w:r>
        <w:rPr>
          <w:b/>
          <w:sz w:val="28"/>
          <w:szCs w:val="28"/>
        </w:rPr>
        <w:t>12) Ciele, ktoré  si materské školy určili v konce</w:t>
      </w:r>
      <w:r w:rsidR="00DA4806">
        <w:rPr>
          <w:b/>
          <w:sz w:val="28"/>
          <w:szCs w:val="28"/>
        </w:rPr>
        <w:t>pčnom zámere rozvoja na rok 2015/</w:t>
      </w:r>
      <w:r w:rsidR="00732631">
        <w:rPr>
          <w:b/>
          <w:sz w:val="28"/>
          <w:szCs w:val="28"/>
        </w:rPr>
        <w:t>201</w:t>
      </w:r>
      <w:r w:rsidR="00DA4806">
        <w:rPr>
          <w:b/>
          <w:sz w:val="28"/>
          <w:szCs w:val="28"/>
        </w:rPr>
        <w:t>6</w:t>
      </w:r>
    </w:p>
    <w:p w:rsidR="00F561BA" w:rsidRPr="00732631" w:rsidRDefault="00F561BA" w:rsidP="00732631">
      <w:pPr>
        <w:jc w:val="both"/>
      </w:pPr>
      <w:r w:rsidRPr="00732631">
        <w:t>Vnášať prvky zdravého životného štýlu do edukačného procesu s environmentálnym zameraním počas celého roka nenásilnou formou  a rôznymi aktivitami.</w:t>
      </w:r>
    </w:p>
    <w:p w:rsidR="00F561BA" w:rsidRPr="00732631" w:rsidRDefault="00F561BA" w:rsidP="00732631">
      <w:pPr>
        <w:jc w:val="both"/>
      </w:pPr>
      <w:r w:rsidRPr="00732631">
        <w:t xml:space="preserve">Pri získavaní nových poznatkov a rozširovaní kompetencií detí postupovať tak, aby deti svoju činnosť čo najviac prežívali, experimentovali a riešili problémy pokusom a omylom. </w:t>
      </w:r>
    </w:p>
    <w:p w:rsidR="00BF4101" w:rsidRPr="00732631" w:rsidRDefault="00F561BA" w:rsidP="00732631">
      <w:pPr>
        <w:jc w:val="both"/>
      </w:pPr>
      <w:r w:rsidRPr="00732631">
        <w:t>V rámci spolupráce s rodičmi naučiť sa s deťmi hrať zmysluplne.</w:t>
      </w:r>
      <w:r w:rsidR="00BF4101" w:rsidRPr="00732631">
        <w:t xml:space="preserve"> </w:t>
      </w:r>
    </w:p>
    <w:p w:rsidR="00BF4101" w:rsidRPr="00732631" w:rsidRDefault="00BF4101" w:rsidP="00732631">
      <w:pPr>
        <w:jc w:val="both"/>
      </w:pPr>
      <w:r w:rsidRPr="00732631">
        <w:t>Vytváraním priaznivých podmienok a prostredia rozvíjať a podporovať rannú gramotnosť.</w:t>
      </w:r>
    </w:p>
    <w:p w:rsidR="00BF4101" w:rsidRPr="00732631" w:rsidRDefault="00BF4101" w:rsidP="00732631">
      <w:pPr>
        <w:jc w:val="both"/>
      </w:pPr>
      <w:r w:rsidRPr="00732631">
        <w:t>Počúvať s p</w:t>
      </w:r>
      <w:r w:rsidR="00732631">
        <w:t>orozumením a vedieť využiť sebaref</w:t>
      </w:r>
      <w:r w:rsidRPr="00732631">
        <w:t xml:space="preserve">lexiu a ochotu spolupracovať pri </w:t>
      </w:r>
      <w:proofErr w:type="spellStart"/>
      <w:r w:rsidRPr="00732631">
        <w:t>sebahodno</w:t>
      </w:r>
      <w:r w:rsidR="00732631">
        <w:t>tení</w:t>
      </w:r>
      <w:proofErr w:type="spellEnd"/>
      <w:r w:rsidR="00732631">
        <w:t>.</w:t>
      </w:r>
    </w:p>
    <w:p w:rsidR="00BF4101" w:rsidRPr="00732631" w:rsidRDefault="00BF4101" w:rsidP="00732631">
      <w:pPr>
        <w:jc w:val="both"/>
      </w:pPr>
      <w:r w:rsidRPr="00732631">
        <w:t>Úzko spolupracovať so ZŠ, s rodičmi pri výbere ZŠ u</w:t>
      </w:r>
      <w:r w:rsidR="00732631">
        <w:t> </w:t>
      </w:r>
      <w:r w:rsidRPr="00732631">
        <w:t>predškolákov</w:t>
      </w:r>
      <w:r w:rsidR="00732631">
        <w:t>.</w:t>
      </w:r>
    </w:p>
    <w:p w:rsidR="00BF4101" w:rsidRPr="00732631" w:rsidRDefault="00BF4101" w:rsidP="00732631">
      <w:pPr>
        <w:jc w:val="both"/>
      </w:pPr>
      <w:r w:rsidRPr="00732631">
        <w:rPr>
          <w:rFonts w:eastAsia="Calibri" w:cs="Calibri"/>
          <w:bCs/>
        </w:rPr>
        <w:t>Skvalitňovať pripravenosť 5-6 ročných detí a detí s OPŠD pre vstup do školy.</w:t>
      </w:r>
      <w:r w:rsidRPr="00732631">
        <w:rPr>
          <w:rFonts w:eastAsia="Calibri" w:cs="Calibri"/>
          <w:bCs/>
        </w:rPr>
        <w:br/>
      </w:r>
    </w:p>
    <w:p w:rsidR="00F561BA" w:rsidRDefault="00F561BA" w:rsidP="00F561BA">
      <w:pPr>
        <w:rPr>
          <w:u w:val="single"/>
        </w:rPr>
      </w:pPr>
    </w:p>
    <w:p w:rsidR="007B66B1" w:rsidRDefault="007B66B1" w:rsidP="00F561BA">
      <w:pPr>
        <w:rPr>
          <w:b/>
          <w:sz w:val="28"/>
          <w:szCs w:val="28"/>
        </w:rPr>
      </w:pP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13) Oblasti, v ktorých škola dosahuje dobré výsledky a nedostatky</w:t>
      </w:r>
    </w:p>
    <w:p w:rsidR="00F561BA" w:rsidRDefault="00F561BA" w:rsidP="00F561BA">
      <w:pPr>
        <w:rPr>
          <w:u w:val="single"/>
        </w:rPr>
      </w:pPr>
    </w:p>
    <w:p w:rsidR="00F561BA" w:rsidRDefault="00F561BA" w:rsidP="00F561BA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</w:tblGrid>
      <w:tr w:rsidR="00F561BA" w:rsidTr="00F561B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1BA" w:rsidRDefault="00F561BA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Názov a adresa školy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61BA" w:rsidRDefault="00F561BA">
            <w:pPr>
              <w:rPr>
                <w:i/>
              </w:rPr>
            </w:pPr>
            <w:r>
              <w:rPr>
                <w:i/>
              </w:rPr>
              <w:t>Silné stránky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61BA" w:rsidRDefault="00F561BA">
            <w:pPr>
              <w:rPr>
                <w:i/>
              </w:rPr>
            </w:pPr>
            <w:r>
              <w:rPr>
                <w:i/>
              </w:rPr>
              <w:t>Slabé stránky</w:t>
            </w:r>
          </w:p>
        </w:tc>
      </w:tr>
      <w:tr w:rsidR="00F561BA" w:rsidTr="00F561BA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561BA" w:rsidRPr="00732631" w:rsidRDefault="00F561BA">
            <w:pPr>
              <w:rPr>
                <w:b/>
                <w:sz w:val="20"/>
                <w:szCs w:val="20"/>
              </w:rPr>
            </w:pPr>
            <w:r w:rsidRPr="00732631">
              <w:rPr>
                <w:b/>
                <w:sz w:val="20"/>
                <w:szCs w:val="20"/>
              </w:rPr>
              <w:t xml:space="preserve">Základná škola s materskou školou, Ul. </w:t>
            </w:r>
            <w:proofErr w:type="spellStart"/>
            <w:r w:rsidRPr="00732631">
              <w:rPr>
                <w:b/>
                <w:sz w:val="20"/>
                <w:szCs w:val="20"/>
              </w:rPr>
              <w:t>bratrícka</w:t>
            </w:r>
            <w:proofErr w:type="spellEnd"/>
            <w:r w:rsidRPr="00732631">
              <w:rPr>
                <w:b/>
                <w:sz w:val="20"/>
                <w:szCs w:val="20"/>
              </w:rPr>
              <w:t xml:space="preserve">  355/19,  Lučenec - Opatová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1BA" w:rsidRPr="00732631" w:rsidRDefault="00F561BA">
            <w:pPr>
              <w:numPr>
                <w:ilvl w:val="0"/>
                <w:numId w:val="6"/>
              </w:numPr>
              <w:tabs>
                <w:tab w:val="num" w:pos="266"/>
              </w:tabs>
              <w:ind w:left="266" w:hanging="266"/>
            </w:pPr>
            <w:r w:rsidRPr="00732631">
              <w:t>Škola rodinného typu, počty tried umožňujú úzke citové väzby medzi deťmi navzájom aj medzi učiteľmi</w:t>
            </w:r>
          </w:p>
          <w:p w:rsidR="00F561BA" w:rsidRPr="00732631" w:rsidRDefault="00F561BA">
            <w:pPr>
              <w:numPr>
                <w:ilvl w:val="0"/>
                <w:numId w:val="6"/>
              </w:numPr>
              <w:tabs>
                <w:tab w:val="num" w:pos="266"/>
              </w:tabs>
              <w:ind w:left="266" w:hanging="266"/>
            </w:pPr>
            <w:r w:rsidRPr="00732631">
              <w:t xml:space="preserve">Záujem pedagogických zamestnancov o ďalšie vzdelávanie </w:t>
            </w:r>
          </w:p>
          <w:p w:rsidR="00BF4101" w:rsidRPr="00732631" w:rsidRDefault="00BF4101" w:rsidP="00BF4101">
            <w:pPr>
              <w:numPr>
                <w:ilvl w:val="0"/>
                <w:numId w:val="6"/>
              </w:numPr>
              <w:tabs>
                <w:tab w:val="num" w:pos="266"/>
              </w:tabs>
              <w:ind w:left="266" w:hanging="266"/>
            </w:pPr>
            <w:r w:rsidRPr="00732631">
              <w:t xml:space="preserve">Postupná </w:t>
            </w:r>
            <w:proofErr w:type="spellStart"/>
            <w:r w:rsidRPr="00732631">
              <w:t>estetizácia</w:t>
            </w:r>
            <w:proofErr w:type="spellEnd"/>
            <w:r w:rsidRPr="00732631">
              <w:t xml:space="preserve"> prostredia tried</w:t>
            </w:r>
          </w:p>
          <w:p w:rsidR="00BF4101" w:rsidRPr="00732631" w:rsidRDefault="00BF4101" w:rsidP="00BF4101">
            <w:pPr>
              <w:numPr>
                <w:ilvl w:val="0"/>
                <w:numId w:val="6"/>
              </w:numPr>
              <w:tabs>
                <w:tab w:val="num" w:pos="266"/>
              </w:tabs>
              <w:ind w:left="266" w:hanging="266"/>
            </w:pPr>
            <w:r w:rsidRPr="00732631">
              <w:t>Dobrá spolupráca s</w:t>
            </w:r>
            <w:r w:rsidR="00BA6D76" w:rsidRPr="00732631">
              <w:t> </w:t>
            </w:r>
            <w:r w:rsidRPr="00732631">
              <w:t>rodičmi</w:t>
            </w:r>
          </w:p>
          <w:p w:rsidR="00BA6D76" w:rsidRPr="00732631" w:rsidRDefault="00BA6D76" w:rsidP="00BF4101">
            <w:pPr>
              <w:numPr>
                <w:ilvl w:val="0"/>
                <w:numId w:val="6"/>
              </w:numPr>
              <w:tabs>
                <w:tab w:val="num" w:pos="266"/>
              </w:tabs>
              <w:ind w:left="266" w:hanging="266"/>
            </w:pPr>
            <w:r w:rsidRPr="00732631">
              <w:t xml:space="preserve">Zvýšený záujem zo strany rodičov o materskú školu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1BA" w:rsidRPr="00732631" w:rsidRDefault="00F561BA">
            <w:pPr>
              <w:numPr>
                <w:ilvl w:val="0"/>
                <w:numId w:val="6"/>
              </w:numPr>
              <w:tabs>
                <w:tab w:val="num" w:pos="252"/>
              </w:tabs>
              <w:ind w:left="266" w:hanging="266"/>
            </w:pPr>
            <w:r w:rsidRPr="00732631">
              <w:t>Nedostatok učebných pomôcok, hračiek</w:t>
            </w:r>
            <w:r w:rsidR="00BA6D76" w:rsidRPr="00732631">
              <w:t xml:space="preserve">, financií na rekonštrukciu a modernizáciu zariadenia </w:t>
            </w:r>
          </w:p>
          <w:p w:rsidR="00F561BA" w:rsidRPr="00732631" w:rsidRDefault="00F561BA">
            <w:pPr>
              <w:numPr>
                <w:ilvl w:val="0"/>
                <w:numId w:val="6"/>
              </w:numPr>
              <w:tabs>
                <w:tab w:val="num" w:pos="252"/>
              </w:tabs>
              <w:ind w:left="266" w:hanging="266"/>
            </w:pPr>
            <w:r w:rsidRPr="00732631">
              <w:t>Slabá účasť v projektoch</w:t>
            </w:r>
          </w:p>
          <w:p w:rsidR="00F561BA" w:rsidRPr="00732631" w:rsidRDefault="00F561BA" w:rsidP="00BA6D76"/>
        </w:tc>
      </w:tr>
    </w:tbl>
    <w:p w:rsidR="00F561BA" w:rsidRDefault="00F561BA" w:rsidP="00F561BA">
      <w:pPr>
        <w:rPr>
          <w:u w:val="single"/>
        </w:rPr>
      </w:pPr>
    </w:p>
    <w:p w:rsidR="00732631" w:rsidRDefault="00732631" w:rsidP="00732631">
      <w:pPr>
        <w:pStyle w:val="Normlnywebov"/>
      </w:pPr>
      <w:r w:rsidRPr="00732631">
        <w:rPr>
          <w:b/>
        </w:rPr>
        <w:t>Výsledky výchovno-vzdelávacej činnosti</w:t>
      </w:r>
      <w:r>
        <w:t xml:space="preserve"> za školský rok 2015/2016 sú súčasťou súhrnnej </w:t>
      </w:r>
      <w:proofErr w:type="spellStart"/>
      <w:r>
        <w:t>sp</w:t>
      </w:r>
      <w:proofErr w:type="spellEnd"/>
      <w:r w:rsidRPr="00732631">
        <w:t xml:space="preserve"> </w:t>
      </w:r>
    </w:p>
    <w:p w:rsidR="00732631" w:rsidRPr="00732631" w:rsidRDefault="00732631" w:rsidP="00732631">
      <w:pPr>
        <w:pStyle w:val="Normlnywebov"/>
        <w:rPr>
          <w:b/>
        </w:rPr>
      </w:pPr>
      <w:r w:rsidRPr="00732631">
        <w:rPr>
          <w:b/>
        </w:rPr>
        <w:t xml:space="preserve">Hospitačná činnosť: </w:t>
      </w:r>
    </w:p>
    <w:p w:rsidR="00F561BA" w:rsidRDefault="00732631" w:rsidP="00732631">
      <w:pPr>
        <w:pStyle w:val="Normlnywebov"/>
        <w:jc w:val="both"/>
      </w:pPr>
      <w:r>
        <w:t xml:space="preserve">Bola vykonávaná spolu s </w:t>
      </w:r>
      <w:proofErr w:type="spellStart"/>
      <w:r>
        <w:t>vnútroškolskou</w:t>
      </w:r>
      <w:proofErr w:type="spellEnd"/>
      <w:r>
        <w:t xml:space="preserve"> kontrolou. Z hospitačnej aj kontrolnej činnosti vyplynulo, že učiteľky pravidelne pracujú podľa ISCED 0 a školského vzdelávacieho programu Zvedavé slniečka. Edukačná činnosť sa plánuje týždenne učiteľkami na triede, sú vypisované v časovom predstihu jedného týždňa. Triedna agenda je vedená podľa pokynov POP pre daný školský rok a odsúhlasených na úvodnej pedagogickej porade. V rámci hospitácii prevažovali návštevy v triedach, priame pozorovanie edukačných aktivít, rozhovory s učiteľkami. Z realizovaných hospitácii sú vedené hospitačné záznamy a sú súčasťou pedagogickej dokumentácie. </w:t>
      </w:r>
    </w:p>
    <w:p w:rsidR="00F561BA" w:rsidRDefault="00F561BA" w:rsidP="00F56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14) Spolupráca škôl s inštitúciami, s občianskymi združeniami</w:t>
      </w:r>
    </w:p>
    <w:p w:rsidR="00F561BA" w:rsidRDefault="00F561BA" w:rsidP="00F561BA">
      <w:pPr>
        <w:rPr>
          <w:b/>
          <w:sz w:val="28"/>
          <w:szCs w:val="28"/>
        </w:rPr>
      </w:pP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Mestský úrad – finančné zabezpečenie, správa majetku, hmotná núdza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Školský úrad – metodická a poradenská činnosť pre riaditeľky</w:t>
      </w:r>
      <w:r w:rsidR="00BA6D76" w:rsidRPr="00732631">
        <w:t>, zástupkyne</w:t>
      </w:r>
    </w:p>
    <w:p w:rsidR="00F561BA" w:rsidRPr="00732631" w:rsidRDefault="00F561BA" w:rsidP="00F561BA">
      <w:pPr>
        <w:numPr>
          <w:ilvl w:val="0"/>
          <w:numId w:val="12"/>
        </w:numPr>
      </w:pPr>
      <w:proofErr w:type="spellStart"/>
      <w:r w:rsidRPr="00732631">
        <w:t>CPPPaP</w:t>
      </w:r>
      <w:proofErr w:type="spellEnd"/>
      <w:r w:rsidRPr="00732631">
        <w:t xml:space="preserve"> – pomoc pri diagnostikovaní detí, poradenská činnosť pri deťoch so špeciálnymi výchovno-vzdelávacími potrebami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MPC – ďalšie vzdelávanie pedagogických zamestnancov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Spolupráca so základnými školami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Spolupráca s klubmi dôchodcov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Centrum voľného času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Základná umelecká škola</w:t>
      </w:r>
    </w:p>
    <w:p w:rsidR="00F561BA" w:rsidRPr="00732631" w:rsidRDefault="002F2907" w:rsidP="002F2907">
      <w:r w:rsidRPr="00732631">
        <w:t>-     Spolupráca so ZUŠ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Novohradská knižnica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Novohradské múzeum a galéria</w:t>
      </w:r>
    </w:p>
    <w:p w:rsidR="00F561BA" w:rsidRPr="00732631" w:rsidRDefault="00F561BA" w:rsidP="00F561BA">
      <w:pPr>
        <w:numPr>
          <w:ilvl w:val="0"/>
          <w:numId w:val="12"/>
        </w:numPr>
      </w:pPr>
      <w:r w:rsidRPr="00732631">
        <w:t>Polícia, hasiči, záchranári</w:t>
      </w:r>
    </w:p>
    <w:p w:rsidR="00BA6D76" w:rsidRPr="00732631" w:rsidRDefault="00F561BA" w:rsidP="00F561BA">
      <w:pPr>
        <w:numPr>
          <w:ilvl w:val="0"/>
          <w:numId w:val="12"/>
        </w:numPr>
      </w:pPr>
      <w:r w:rsidRPr="00732631">
        <w:t>S</w:t>
      </w:r>
      <w:r w:rsidR="00BA6D76" w:rsidRPr="00732631">
        <w:t>ZŠ a jeho študenti pri návšteve MŠ v rámci starostlivosti o svoje telo</w:t>
      </w:r>
    </w:p>
    <w:p w:rsidR="00F561BA" w:rsidRPr="00732631" w:rsidRDefault="00BA6D76" w:rsidP="00F561BA">
      <w:pPr>
        <w:numPr>
          <w:ilvl w:val="0"/>
          <w:numId w:val="12"/>
        </w:numPr>
      </w:pPr>
      <w:r w:rsidRPr="00732631">
        <w:t xml:space="preserve">Základná škola ZŠ s MŠ Ul. </w:t>
      </w:r>
      <w:proofErr w:type="spellStart"/>
      <w:r w:rsidRPr="00732631">
        <w:t>bratrícka</w:t>
      </w:r>
      <w:proofErr w:type="spellEnd"/>
      <w:r w:rsidR="00F561BA" w:rsidRPr="00732631">
        <w:t xml:space="preserve"> –</w:t>
      </w:r>
      <w:r w:rsidR="002F2907" w:rsidRPr="00732631">
        <w:t xml:space="preserve"> </w:t>
      </w:r>
      <w:r w:rsidR="00F561BA" w:rsidRPr="00732631">
        <w:t>zúčastnenie sa učiteliek z MŠ zápisu detí do ZŠ</w:t>
      </w:r>
    </w:p>
    <w:p w:rsidR="00F561BA" w:rsidRDefault="00732631" w:rsidP="00F561BA">
      <w:r>
        <w:t xml:space="preserve">-     </w:t>
      </w:r>
      <w:r w:rsidR="002F2907" w:rsidRPr="00732631">
        <w:t>Spolupráca s</w:t>
      </w:r>
      <w:r>
        <w:t> </w:t>
      </w:r>
      <w:proofErr w:type="spellStart"/>
      <w:r w:rsidR="002F2907" w:rsidRPr="00732631">
        <w:t>PaSA</w:t>
      </w:r>
      <w:proofErr w:type="spellEnd"/>
    </w:p>
    <w:p w:rsidR="00732631" w:rsidRPr="00732631" w:rsidRDefault="00732631" w:rsidP="00F561BA">
      <w:r>
        <w:lastRenderedPageBreak/>
        <w:t>-     Klub seniorov Lučenec - Opatová</w:t>
      </w:r>
    </w:p>
    <w:p w:rsidR="00F561BA" w:rsidRPr="00732631" w:rsidRDefault="00F561BA" w:rsidP="00F561BA">
      <w:pPr>
        <w:jc w:val="both"/>
      </w:pPr>
    </w:p>
    <w:p w:rsidR="00732631" w:rsidRDefault="00732631" w:rsidP="005057E4">
      <w:pPr>
        <w:pStyle w:val="Normlnywebov"/>
        <w:jc w:val="both"/>
      </w:pPr>
      <w:r>
        <w:t xml:space="preserve">Materská škola má výbornú spoluprácu so základnou školou ZŠ Ul. </w:t>
      </w:r>
      <w:proofErr w:type="spellStart"/>
      <w:r>
        <w:t>bratrícka</w:t>
      </w:r>
      <w:proofErr w:type="spellEnd"/>
      <w:r>
        <w:t xml:space="preserve">. Deti predškolskej triedy sa zúčastňovali návštev </w:t>
      </w:r>
      <w:r w:rsidR="005057E4">
        <w:t>v základnej škole, s cieľom spoznávať školské prostredie</w:t>
      </w:r>
      <w:r>
        <w:t xml:space="preserve">. </w:t>
      </w:r>
    </w:p>
    <w:p w:rsidR="00732631" w:rsidRDefault="00732631" w:rsidP="005057E4">
      <w:pPr>
        <w:pStyle w:val="Normlnywebov"/>
        <w:jc w:val="both"/>
      </w:pPr>
      <w:r>
        <w:t xml:space="preserve">Počas celého školského roka sme spolupracovali s </w:t>
      </w:r>
      <w:proofErr w:type="spellStart"/>
      <w:r>
        <w:t>PaSA</w:t>
      </w:r>
      <w:proofErr w:type="spellEnd"/>
      <w:r>
        <w:t xml:space="preserve"> – v predškolskej tr</w:t>
      </w:r>
      <w:r w:rsidR="005057E4">
        <w:t xml:space="preserve">iede pod vedením p uč. </w:t>
      </w:r>
      <w:proofErr w:type="spellStart"/>
      <w:r w:rsidR="005057E4">
        <w:t>Samašovej</w:t>
      </w:r>
      <w:proofErr w:type="spellEnd"/>
      <w:r w:rsidR="005057E4">
        <w:t xml:space="preserve"> a p. uč. </w:t>
      </w:r>
      <w:proofErr w:type="spellStart"/>
      <w:r w:rsidR="005057E4">
        <w:t>Beranovej</w:t>
      </w:r>
      <w:proofErr w:type="spellEnd"/>
      <w:r w:rsidR="005057E4">
        <w:t xml:space="preserve">, </w:t>
      </w:r>
      <w:r>
        <w:t>bola poskytovaná prax študentkám spomenutej školy, náčuvy rozbory aj samostatné výstupy. Študen</w:t>
      </w:r>
      <w:r w:rsidR="005057E4">
        <w:t>tky chodili na prax každý utorok</w:t>
      </w:r>
      <w:r>
        <w:t xml:space="preserve"> pod vedením </w:t>
      </w:r>
      <w:r w:rsidR="005057E4">
        <w:t xml:space="preserve">p. </w:t>
      </w:r>
      <w:r>
        <w:t xml:space="preserve">prof. </w:t>
      </w:r>
      <w:r w:rsidR="005057E4">
        <w:t>Eriky Ráczovej</w:t>
      </w:r>
      <w:r>
        <w:t>. V rámci spolupráce sme rozšírili túto oblasť aj o pomoc a aktívnu účasť štu</w:t>
      </w:r>
      <w:r w:rsidR="005057E4">
        <w:t>dentiek pri realizácii školskej akcie Mikuláš (XII/15</w:t>
      </w:r>
      <w:r>
        <w:t>)</w:t>
      </w:r>
      <w:r w:rsidR="005057E4">
        <w:t xml:space="preserve">. </w:t>
      </w:r>
      <w:r>
        <w:t xml:space="preserve"> </w:t>
      </w:r>
    </w:p>
    <w:p w:rsidR="005057E4" w:rsidRDefault="005057E4" w:rsidP="002C3F02">
      <w:pPr>
        <w:pStyle w:val="Normlnywebov"/>
        <w:jc w:val="both"/>
      </w:pPr>
      <w:r>
        <w:t>V spolupráci s </w:t>
      </w:r>
      <w:proofErr w:type="spellStart"/>
      <w:r>
        <w:t>CPPPaP</w:t>
      </w:r>
      <w:proofErr w:type="spellEnd"/>
      <w:r>
        <w:t xml:space="preserve"> , </w:t>
      </w:r>
      <w:r w:rsidR="002C3F02">
        <w:t xml:space="preserve">PhDr. Darinou </w:t>
      </w:r>
      <w:proofErr w:type="spellStart"/>
      <w:r w:rsidR="002C3F02">
        <w:t>Krupovou</w:t>
      </w:r>
      <w:proofErr w:type="spellEnd"/>
      <w:r w:rsidR="002C3F02">
        <w:t xml:space="preserve"> – psychológom </w:t>
      </w:r>
      <w:r>
        <w:t xml:space="preserve">bola u detí v predškolských triedach vykonaná </w:t>
      </w:r>
      <w:proofErr w:type="spellStart"/>
      <w:r>
        <w:t>depistáž</w:t>
      </w:r>
      <w:proofErr w:type="spellEnd"/>
      <w:r>
        <w:t xml:space="preserve">, zameraná na zistenie úrovne pripravenosti detí na vstup do ZŠ. Následne po vyhodnotení bola zákonným zástupcom týchto detí poskytnutá individuálna konzultácia, vysvetlené výsledky a doporučené možnosti nápravy v poradni </w:t>
      </w:r>
      <w:proofErr w:type="spellStart"/>
      <w:r>
        <w:t>CPPPaP</w:t>
      </w:r>
      <w:proofErr w:type="spellEnd"/>
      <w:r>
        <w:t xml:space="preserve"> v Lučenci. Na základe výsledku sa potom zákonní zástupcovia rozhodli aj o prípadn</w:t>
      </w:r>
      <w:r w:rsidR="002C3F02">
        <w:t>om odklade PŠD. (1 dieťa</w:t>
      </w:r>
      <w:r>
        <w:t xml:space="preserve">) </w:t>
      </w:r>
    </w:p>
    <w:p w:rsidR="00F561BA" w:rsidRDefault="00F561BA" w:rsidP="00F561BA">
      <w:pPr>
        <w:jc w:val="both"/>
      </w:pPr>
    </w:p>
    <w:p w:rsidR="00F561BA" w:rsidRDefault="00F561BA" w:rsidP="00F561BA">
      <w:pPr>
        <w:jc w:val="both"/>
      </w:pPr>
      <w:r>
        <w:t>Prioritou materských škôl je komunikácia, kde na jednej strane všetci zamestnanci MŠ informujú, oboznamujú, vysvetľujú a vyzdvihujú úžitok, hodnotu, kvalitu, prospešnosť MŠ a na druhej strane vedia aj počúvať, prijímať podnety a požiadavky detí, rodičov, zriaďovateľa s cieľom robiť všetko pre spokojnosť detí a ich rodičov.</w:t>
      </w:r>
    </w:p>
    <w:p w:rsidR="002C3F02" w:rsidRDefault="002C3F02" w:rsidP="002C3F02">
      <w:pPr>
        <w:pStyle w:val="Normlnywebov"/>
      </w:pPr>
    </w:p>
    <w:p w:rsidR="002C3F02" w:rsidRDefault="002C3F02" w:rsidP="002C3F02">
      <w:pPr>
        <w:pStyle w:val="Normlnywebov"/>
      </w:pPr>
    </w:p>
    <w:p w:rsidR="002C3F02" w:rsidRDefault="002C3F02" w:rsidP="002C3F02">
      <w:pPr>
        <w:pStyle w:val="Normlnywebov"/>
      </w:pPr>
      <w:r>
        <w:t xml:space="preserve">Vypracovala: Mgr. Adriana </w:t>
      </w:r>
      <w:proofErr w:type="spellStart"/>
      <w:r>
        <w:t>Kurišová</w:t>
      </w:r>
      <w:proofErr w:type="spellEnd"/>
    </w:p>
    <w:p w:rsidR="002C3F02" w:rsidRDefault="002C3F02" w:rsidP="002C3F02">
      <w:pPr>
        <w:pStyle w:val="Normlnywebov"/>
      </w:pPr>
      <w:r>
        <w:t xml:space="preserve">V Lučenci: 03.10. 2016 </w:t>
      </w:r>
    </w:p>
    <w:p w:rsidR="002C3F02" w:rsidRDefault="002C3F02" w:rsidP="00F561BA">
      <w:pPr>
        <w:jc w:val="both"/>
      </w:pPr>
    </w:p>
    <w:p w:rsidR="00F561BA" w:rsidRDefault="00F561BA" w:rsidP="00F561BA">
      <w:pPr>
        <w:rPr>
          <w:u w:val="single"/>
        </w:rPr>
      </w:pPr>
    </w:p>
    <w:p w:rsidR="00F561BA" w:rsidRDefault="00F561BA" w:rsidP="00F561BA"/>
    <w:p w:rsidR="00F561BA" w:rsidRDefault="00F561BA" w:rsidP="00F561BA"/>
    <w:p w:rsidR="00F561BA" w:rsidRDefault="00F561BA" w:rsidP="00F561BA"/>
    <w:p w:rsidR="00F561BA" w:rsidRDefault="00F561BA" w:rsidP="00F561BA"/>
    <w:p w:rsidR="00F561BA" w:rsidRDefault="00F561BA" w:rsidP="00F561BA">
      <w:pPr>
        <w:tabs>
          <w:tab w:val="left" w:pos="180"/>
        </w:tabs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61BA" w:rsidRDefault="00F561BA" w:rsidP="00F561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61BA" w:rsidRDefault="00F561BA" w:rsidP="00F561BA">
      <w:pPr>
        <w:tabs>
          <w:tab w:val="left" w:pos="180"/>
        </w:tabs>
        <w:jc w:val="center"/>
        <w:rPr>
          <w:sz w:val="22"/>
          <w:szCs w:val="22"/>
        </w:rPr>
      </w:pPr>
    </w:p>
    <w:p w:rsidR="005D3836" w:rsidRDefault="005D3836"/>
    <w:sectPr w:rsidR="005D3836" w:rsidSect="002C3A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05" w:rsidRDefault="005D5A05" w:rsidP="002A7B85">
      <w:r>
        <w:separator/>
      </w:r>
    </w:p>
  </w:endnote>
  <w:endnote w:type="continuationSeparator" w:id="0">
    <w:p w:rsidR="005D5A05" w:rsidRDefault="005D5A05" w:rsidP="002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05" w:rsidRDefault="005D5A05" w:rsidP="002A7B85">
      <w:r>
        <w:separator/>
      </w:r>
    </w:p>
  </w:footnote>
  <w:footnote w:type="continuationSeparator" w:id="0">
    <w:p w:rsidR="005D5A05" w:rsidRDefault="005D5A05" w:rsidP="002A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85" w:rsidRDefault="002A7B85" w:rsidP="002A7B85">
    <w:pPr>
      <w:pStyle w:val="Hlavika"/>
      <w:jc w:val="center"/>
    </w:pPr>
    <w:r>
      <w:t>Materská škola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8C0"/>
    <w:multiLevelType w:val="hybridMultilevel"/>
    <w:tmpl w:val="4A9CC276"/>
    <w:lvl w:ilvl="0" w:tplc="E38296C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39A6BFE"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15E92"/>
    <w:multiLevelType w:val="hybridMultilevel"/>
    <w:tmpl w:val="95DED6F4"/>
    <w:lvl w:ilvl="0" w:tplc="148A3BA4">
      <w:start w:val="1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D3E0A"/>
    <w:multiLevelType w:val="hybridMultilevel"/>
    <w:tmpl w:val="9FAE804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F7131B"/>
    <w:multiLevelType w:val="multilevel"/>
    <w:tmpl w:val="F3C8E86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4718B3"/>
    <w:multiLevelType w:val="hybridMultilevel"/>
    <w:tmpl w:val="5C546CE4"/>
    <w:lvl w:ilvl="0" w:tplc="8ED2B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77B934C1"/>
    <w:multiLevelType w:val="hybridMultilevel"/>
    <w:tmpl w:val="255E0A6E"/>
    <w:lvl w:ilvl="0" w:tplc="E38296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0"/>
    <w:rsid w:val="00235698"/>
    <w:rsid w:val="00236830"/>
    <w:rsid w:val="002A7B85"/>
    <w:rsid w:val="002C3A37"/>
    <w:rsid w:val="002C3F02"/>
    <w:rsid w:val="002F2907"/>
    <w:rsid w:val="0043484F"/>
    <w:rsid w:val="00440FEA"/>
    <w:rsid w:val="005057E4"/>
    <w:rsid w:val="005604F9"/>
    <w:rsid w:val="005D3836"/>
    <w:rsid w:val="005D5A05"/>
    <w:rsid w:val="0069134F"/>
    <w:rsid w:val="00732631"/>
    <w:rsid w:val="00746F2A"/>
    <w:rsid w:val="00784053"/>
    <w:rsid w:val="007B66B1"/>
    <w:rsid w:val="0084600C"/>
    <w:rsid w:val="0094751C"/>
    <w:rsid w:val="009C73C0"/>
    <w:rsid w:val="00A93E9C"/>
    <w:rsid w:val="00B30DD8"/>
    <w:rsid w:val="00B93A6E"/>
    <w:rsid w:val="00BA6D76"/>
    <w:rsid w:val="00BF4101"/>
    <w:rsid w:val="00C11671"/>
    <w:rsid w:val="00CB180A"/>
    <w:rsid w:val="00CC3789"/>
    <w:rsid w:val="00DA4806"/>
    <w:rsid w:val="00F5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561BA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F561BA"/>
    <w:rPr>
      <w:rFonts w:ascii="Times New Roman" w:hAnsi="Times New Roman" w:cs="Times New Roman" w:hint="default"/>
      <w:color w:val="800080"/>
      <w:u w:val="single"/>
    </w:rPr>
  </w:style>
  <w:style w:type="character" w:styleId="Siln">
    <w:name w:val="Strong"/>
    <w:uiPriority w:val="99"/>
    <w:qFormat/>
    <w:rsid w:val="00F561BA"/>
    <w:rPr>
      <w:rFonts w:ascii="Times New Roman" w:hAnsi="Times New Roman" w:cs="Times New Roman" w:hint="default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561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61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61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61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1B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99"/>
    <w:qFormat/>
    <w:rsid w:val="00F561BA"/>
    <w:pPr>
      <w:ind w:left="708"/>
    </w:pPr>
  </w:style>
  <w:style w:type="character" w:styleId="slostrany">
    <w:name w:val="page number"/>
    <w:uiPriority w:val="99"/>
    <w:semiHidden/>
    <w:unhideWhenUsed/>
    <w:rsid w:val="00F561BA"/>
    <w:rPr>
      <w:rFonts w:ascii="Times New Roman" w:hAnsi="Times New Roman" w:cs="Times New Roman" w:hint="default"/>
    </w:rPr>
  </w:style>
  <w:style w:type="table" w:styleId="Jednoduchtabuka3">
    <w:name w:val="Table Simple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tabuka1">
    <w:name w:val="Table Colorful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sk-S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3">
    <w:name w:val="Table Columns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podfarbeniezvraznenie1">
    <w:name w:val="Colorful Shading Accent 1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7BFDE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Svetlzoznamzvraznenie2">
    <w:name w:val="Light List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trednmrieka1zvraznenie2">
    <w:name w:val="Medium Grid 1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</w:style>
  <w:style w:type="table" w:styleId="Farebnpodfarbeniezvraznenie2">
    <w:name w:val="Colorful Shading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E5B8B7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Farebnzoznamzvraznenie2">
    <w:name w:val="Colorful List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2DBDB"/>
      </w:tcPr>
    </w:tblStylePr>
  </w:style>
  <w:style w:type="table" w:styleId="Svetlzoznamzvraznenie3">
    <w:name w:val="Light List Accent 3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Farebnpodfarbeniezvraznenie3">
    <w:name w:val="Colorful Shading Accent 3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6E3BC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CDDDAC"/>
      </w:tcPr>
    </w:tblStylePr>
  </w:style>
  <w:style w:type="table" w:styleId="Farebnzoznamzvraznenie4">
    <w:name w:val="Colorful List Accent 4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ascii="Times New Roman" w:hAnsi="Times New Roman" w:cs="Times New Roman" w:hint="default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E5DFEC"/>
      </w:tcPr>
    </w:tblStylePr>
  </w:style>
  <w:style w:type="table" w:styleId="Svetlpodfarbeniezvraznenie5">
    <w:name w:val="Light Shading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rednpodfarbenie2zvraznenie5">
    <w:name w:val="Medium Shading 2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8D8D8"/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Times New Roman" w:hAnsi="Times New Roman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mrieka1zvraznenie5">
    <w:name w:val="Medium Grid 1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Farebnzoznamzvraznenie5">
    <w:name w:val="Colorful List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ascii="Times New Roman" w:hAnsi="Times New Roman" w:cs="Times New Roman" w:hint="default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AEEF3"/>
      </w:tcPr>
    </w:tblStylePr>
  </w:style>
  <w:style w:type="table" w:styleId="Farebnmriekazvraznenie5">
    <w:name w:val="Colorful Grid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ascii="Times New Roman" w:hAnsi="Times New Roman" w:cs="Times New Roman" w:hint="default"/>
        <w:b/>
        <w:bCs/>
      </w:rPr>
      <w:tblPr/>
      <w:tcPr>
        <w:shd w:val="clear" w:color="auto" w:fill="B6DDE8"/>
      </w:tcPr>
    </w:tblStylePr>
    <w:tblStylePr w:type="lastRow">
      <w:rPr>
        <w:rFonts w:ascii="Times New Roman" w:hAnsi="Times New Roman" w:cs="Times New Roman" w:hint="default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shd w:val="clear" w:color="auto" w:fill="31849B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shd w:val="clear" w:color="auto" w:fill="31849B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Strednmrieka1zvraznenie6">
    <w:name w:val="Medium Grid 1 Accent 6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FBCAA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BCAA2"/>
      </w:tcPr>
    </w:tblStylePr>
  </w:style>
  <w:style w:type="table" w:styleId="Tmavzoznamzvraznenie6">
    <w:name w:val="Dark List Accent 6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sk-SK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Farebnpodfarbenie1">
    <w:name w:val="Farebné podfarbenie1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Strednmrieka11">
    <w:name w:val="Stredná mriežka 11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Normlnywebov">
    <w:name w:val="Normal (Web)"/>
    <w:basedOn w:val="Normlny"/>
    <w:uiPriority w:val="99"/>
    <w:unhideWhenUsed/>
    <w:rsid w:val="007840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561BA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F561BA"/>
    <w:rPr>
      <w:rFonts w:ascii="Times New Roman" w:hAnsi="Times New Roman" w:cs="Times New Roman" w:hint="default"/>
      <w:color w:val="800080"/>
      <w:u w:val="single"/>
    </w:rPr>
  </w:style>
  <w:style w:type="character" w:styleId="Siln">
    <w:name w:val="Strong"/>
    <w:uiPriority w:val="99"/>
    <w:qFormat/>
    <w:rsid w:val="00F561BA"/>
    <w:rPr>
      <w:rFonts w:ascii="Times New Roman" w:hAnsi="Times New Roman" w:cs="Times New Roman" w:hint="default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561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61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61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61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1B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99"/>
    <w:qFormat/>
    <w:rsid w:val="00F561BA"/>
    <w:pPr>
      <w:ind w:left="708"/>
    </w:pPr>
  </w:style>
  <w:style w:type="character" w:styleId="slostrany">
    <w:name w:val="page number"/>
    <w:uiPriority w:val="99"/>
    <w:semiHidden/>
    <w:unhideWhenUsed/>
    <w:rsid w:val="00F561BA"/>
    <w:rPr>
      <w:rFonts w:ascii="Times New Roman" w:hAnsi="Times New Roman" w:cs="Times New Roman" w:hint="default"/>
    </w:rPr>
  </w:style>
  <w:style w:type="table" w:styleId="Jednoduchtabuka3">
    <w:name w:val="Table Simple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tabuka1">
    <w:name w:val="Table Colorful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sk-S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3">
    <w:name w:val="Table Columns 3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podfarbeniezvraznenie1">
    <w:name w:val="Colorful Shading Accent 1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7BFDE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Svetlzoznamzvraznenie2">
    <w:name w:val="Light List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trednmrieka1zvraznenie2">
    <w:name w:val="Medium Grid 1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</w:style>
  <w:style w:type="table" w:styleId="Farebnpodfarbeniezvraznenie2">
    <w:name w:val="Colorful Shading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E5B8B7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Farebnzoznamzvraznenie2">
    <w:name w:val="Colorful List Accent 2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2DBDB"/>
      </w:tcPr>
    </w:tblStylePr>
  </w:style>
  <w:style w:type="table" w:styleId="Svetlzoznamzvraznenie3">
    <w:name w:val="Light List Accent 3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Farebnpodfarbeniezvraznenie3">
    <w:name w:val="Colorful Shading Accent 3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6E3BC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CDDDAC"/>
      </w:tcPr>
    </w:tblStylePr>
  </w:style>
  <w:style w:type="table" w:styleId="Farebnzoznamzvraznenie4">
    <w:name w:val="Colorful List Accent 4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ascii="Times New Roman" w:hAnsi="Times New Roman" w:cs="Times New Roman" w:hint="default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E5DFEC"/>
      </w:tcPr>
    </w:tblStylePr>
  </w:style>
  <w:style w:type="table" w:styleId="Svetlpodfarbeniezvraznenie5">
    <w:name w:val="Light Shading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rednpodfarbenie2zvraznenie5">
    <w:name w:val="Medium Shading 2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/>
      </w:pPr>
      <w:rPr>
        <w:rFonts w:ascii="Times New Roman" w:hAnsi="Times New Roman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8D8D8"/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Times New Roman" w:hAnsi="Times New Roman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mrieka1zvraznenie5">
    <w:name w:val="Medium Grid 1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Farebnzoznamzvraznenie5">
    <w:name w:val="Colorful List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ascii="Times New Roman" w:hAnsi="Times New Roman" w:cs="Times New Roman" w:hint="default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AEEF3"/>
      </w:tcPr>
    </w:tblStylePr>
  </w:style>
  <w:style w:type="table" w:styleId="Farebnmriekazvraznenie5">
    <w:name w:val="Colorful Grid Accent 5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ascii="Times New Roman" w:hAnsi="Times New Roman" w:cs="Times New Roman" w:hint="default"/>
        <w:b/>
        <w:bCs/>
      </w:rPr>
      <w:tblPr/>
      <w:tcPr>
        <w:shd w:val="clear" w:color="auto" w:fill="B6DDE8"/>
      </w:tcPr>
    </w:tblStylePr>
    <w:tblStylePr w:type="lastRow">
      <w:rPr>
        <w:rFonts w:ascii="Times New Roman" w:hAnsi="Times New Roman" w:cs="Times New Roman" w:hint="default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shd w:val="clear" w:color="auto" w:fill="31849B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shd w:val="clear" w:color="auto" w:fill="31849B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Strednmrieka1zvraznenie6">
    <w:name w:val="Medium Grid 1 Accent 6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FBCAA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BCAA2"/>
      </w:tcPr>
    </w:tblStylePr>
  </w:style>
  <w:style w:type="table" w:styleId="Tmavzoznamzvraznenie6">
    <w:name w:val="Dark List Accent 6"/>
    <w:basedOn w:val="Normlnatabuka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sk-SK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Farebnpodfarbenie1">
    <w:name w:val="Farebné podfarbenie1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Strednmrieka11">
    <w:name w:val="Stredná mriežka 11"/>
    <w:uiPriority w:val="99"/>
    <w:rsid w:val="00F5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Normlnywebov">
    <w:name w:val="Normal (Web)"/>
    <w:basedOn w:val="Normlny"/>
    <w:uiPriority w:val="99"/>
    <w:unhideWhenUsed/>
    <w:rsid w:val="007840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sopatova.l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</dc:creator>
  <cp:lastModifiedBy>prestigio</cp:lastModifiedBy>
  <cp:revision>2</cp:revision>
  <dcterms:created xsi:type="dcterms:W3CDTF">2016-11-24T08:35:00Z</dcterms:created>
  <dcterms:modified xsi:type="dcterms:W3CDTF">2016-11-24T08:35:00Z</dcterms:modified>
</cp:coreProperties>
</file>