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0A" w:rsidRPr="00E87609" w:rsidRDefault="00E87609" w:rsidP="00E876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7609">
        <w:rPr>
          <w:rFonts w:ascii="Times New Roman" w:hAnsi="Times New Roman"/>
          <w:b/>
          <w:sz w:val="28"/>
          <w:szCs w:val="28"/>
          <w:u w:val="single"/>
        </w:rPr>
        <w:t>Základná škola s materskou školou, Ulica bratrícka 355/19, Lučenec</w:t>
      </w:r>
    </w:p>
    <w:p w:rsidR="00DA360A" w:rsidRDefault="003D30EA">
      <w:pPr>
        <w:spacing w:before="4920" w:line="312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Správa o výchovno-vzdelávacej činnosti, jej výsledkoch a podmienkach školy</w:t>
      </w:r>
    </w:p>
    <w:p w:rsidR="00DA360A" w:rsidRDefault="00594136">
      <w:pPr>
        <w:spacing w:line="312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v školskom roku 2017/2018</w:t>
      </w:r>
    </w:p>
    <w:p w:rsidR="00DA360A" w:rsidRDefault="003D30EA">
      <w:pPr>
        <w:spacing w:before="6600"/>
      </w:pPr>
      <w:r>
        <w:rPr>
          <w:rFonts w:ascii="Times New Roman" w:hAnsi="Times New Roman"/>
          <w:sz w:val="24"/>
        </w:rPr>
        <w:t>Predkladá:</w:t>
      </w:r>
      <w:r w:rsidR="00E87609">
        <w:rPr>
          <w:rFonts w:ascii="Times New Roman" w:hAnsi="Times New Roman"/>
          <w:sz w:val="24"/>
        </w:rPr>
        <w:t xml:space="preserve"> Mgr. Andrea Novotná – riaditeľka školy</w:t>
      </w:r>
      <w:r>
        <w:rPr>
          <w:rFonts w:ascii="Times New Roman" w:hAnsi="Times New Roman"/>
          <w:sz w:val="24"/>
        </w:rPr>
        <w:tab/>
      </w:r>
    </w:p>
    <w:p w:rsidR="00DA360A" w:rsidRDefault="003D30EA">
      <w:pPr>
        <w:pageBreakBefore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Prerokované na zasadnutí pedagogickej rady dňa:</w:t>
      </w:r>
      <w:r w:rsidR="00E87609">
        <w:rPr>
          <w:rFonts w:ascii="Times New Roman" w:hAnsi="Times New Roman"/>
          <w:sz w:val="24"/>
        </w:rPr>
        <w:t xml:space="preserve"> 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Prerokované v Rade školy dňa:</w:t>
      </w:r>
    </w:p>
    <w:p w:rsidR="00DA360A" w:rsidRDefault="003D30EA">
      <w:pPr>
        <w:spacing w:before="240" w:line="249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Vyjadrenie Rady školy</w:t>
      </w:r>
    </w:p>
    <w:p w:rsidR="00DA360A" w:rsidRDefault="003D30EA">
      <w:pPr>
        <w:ind w:left="709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Rada školy odporúča zriaďovateľovi </w:t>
      </w:r>
    </w:p>
    <w:p w:rsidR="00DA360A" w:rsidRDefault="003D30EA">
      <w:pPr>
        <w:ind w:left="709" w:hanging="1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pacing w:val="28"/>
          <w:sz w:val="24"/>
        </w:rPr>
        <w:t>schváliť – neschváliť</w:t>
      </w:r>
    </w:p>
    <w:p w:rsidR="00DA360A" w:rsidRDefault="003D30EA">
      <w:pPr>
        <w:ind w:left="709" w:hanging="1"/>
      </w:pPr>
      <w:r>
        <w:rPr>
          <w:rFonts w:ascii="Times New Roman" w:hAnsi="Times New Roman"/>
          <w:sz w:val="24"/>
        </w:rPr>
        <w:t>Správu o výchovno-vzdelávacej činnosti, jej výsledkoch a podmi</w:t>
      </w:r>
      <w:r w:rsidR="00594136">
        <w:rPr>
          <w:rFonts w:ascii="Times New Roman" w:hAnsi="Times New Roman"/>
          <w:sz w:val="24"/>
        </w:rPr>
        <w:t>enkach školy za školský rok 2017/2018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Rady školy:</w:t>
      </w:r>
      <w:r>
        <w:rPr>
          <w:rFonts w:ascii="Times New Roman" w:hAnsi="Times New Roman"/>
          <w:sz w:val="24"/>
        </w:rPr>
        <w:tab/>
      </w:r>
      <w:r w:rsidR="00E87609">
        <w:rPr>
          <w:rFonts w:ascii="Times New Roman" w:hAnsi="Times New Roman"/>
          <w:sz w:val="24"/>
        </w:rPr>
        <w:t>Miroslav Moučka</w:t>
      </w:r>
    </w:p>
    <w:p w:rsidR="00DA360A" w:rsidRDefault="003D30EA">
      <w:pPr>
        <w:spacing w:before="240" w:line="24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predsedu Rady školy:</w:t>
      </w:r>
      <w:r>
        <w:rPr>
          <w:rFonts w:ascii="Times New Roman" w:hAnsi="Times New Roman"/>
          <w:sz w:val="24"/>
        </w:rPr>
        <w:tab/>
        <w:t>.......................................................</w:t>
      </w:r>
    </w:p>
    <w:p w:rsidR="00DA360A" w:rsidRDefault="00DA360A">
      <w:pPr>
        <w:rPr>
          <w:rFonts w:ascii="Times New Roman" w:hAnsi="Times New Roman"/>
          <w:sz w:val="24"/>
        </w:rPr>
      </w:pPr>
    </w:p>
    <w:p w:rsidR="00DA360A" w:rsidRDefault="003D30E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Stanovisko zriaďovateľa</w:t>
      </w:r>
    </w:p>
    <w:p w:rsidR="00DA360A" w:rsidRDefault="003D30EA">
      <w:pPr>
        <w:ind w:left="709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Mesto Lučenec </w:t>
      </w:r>
    </w:p>
    <w:p w:rsidR="00DA360A" w:rsidRDefault="003D30EA">
      <w:pPr>
        <w:ind w:left="709" w:hanging="1"/>
        <w:rPr>
          <w:rFonts w:ascii="Times New Roman" w:hAnsi="Times New Roman"/>
          <w:b/>
          <w:spacing w:val="28"/>
          <w:sz w:val="24"/>
        </w:rPr>
      </w:pPr>
      <w:r>
        <w:rPr>
          <w:rFonts w:ascii="Times New Roman" w:hAnsi="Times New Roman"/>
          <w:b/>
          <w:spacing w:val="28"/>
          <w:sz w:val="24"/>
        </w:rPr>
        <w:t>schvaľuje – neschvaľuje</w:t>
      </w:r>
    </w:p>
    <w:p w:rsidR="00DA360A" w:rsidRDefault="003D30EA">
      <w:pPr>
        <w:ind w:left="709" w:hanging="1"/>
      </w:pPr>
      <w:r>
        <w:rPr>
          <w:rFonts w:ascii="Times New Roman" w:hAnsi="Times New Roman"/>
          <w:sz w:val="24"/>
        </w:rPr>
        <w:t>Správu o výchovno-vzdelávacej činnosti, jej výsledkoch a podmienkach školy za školský rok 20</w:t>
      </w:r>
      <w:r w:rsidR="00594136">
        <w:rPr>
          <w:rFonts w:ascii="Times New Roman" w:hAnsi="Times New Roman"/>
          <w:sz w:val="24"/>
        </w:rPr>
        <w:t>17/2018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Primátorka Mesta: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PhDr. Alexandra Pivková</w:t>
      </w:r>
    </w:p>
    <w:p w:rsidR="00DA360A" w:rsidRDefault="003D30EA">
      <w:pPr>
        <w:spacing w:before="240" w:line="249" w:lineRule="auto"/>
        <w:ind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primátorky Mesta:</w:t>
      </w:r>
      <w:r>
        <w:rPr>
          <w:rFonts w:ascii="Times New Roman" w:hAnsi="Times New Roman"/>
          <w:sz w:val="24"/>
        </w:rPr>
        <w:tab/>
        <w:t>.......................................................</w:t>
      </w:r>
    </w:p>
    <w:p w:rsidR="00DA360A" w:rsidRDefault="003D30EA">
      <w:pPr>
        <w:spacing w:before="240" w:line="24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Dátum:</w:t>
      </w:r>
      <w:r>
        <w:rPr>
          <w:rFonts w:ascii="Times New Roman" w:hAnsi="Times New Roman"/>
          <w:sz w:val="24"/>
        </w:rPr>
        <w:tab/>
        <w:t>...........................................................</w:t>
      </w:r>
    </w:p>
    <w:p w:rsidR="00DA360A" w:rsidRDefault="003D30EA">
      <w:pPr>
        <w:pStyle w:val="Odsekzoznamu"/>
        <w:pageBreakBefore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Základné identifikačné údaje o škole</w:t>
      </w:r>
    </w:p>
    <w:p w:rsidR="00DA360A" w:rsidRPr="00E87609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Názov školy:</w:t>
      </w:r>
      <w:r w:rsidR="00E87609">
        <w:rPr>
          <w:rFonts w:ascii="Times New Roman" w:hAnsi="Times New Roman"/>
          <w:sz w:val="24"/>
        </w:rPr>
        <w:t xml:space="preserve"> </w:t>
      </w:r>
      <w:r w:rsidR="00E87609">
        <w:rPr>
          <w:rFonts w:ascii="Times New Roman" w:hAnsi="Times New Roman"/>
          <w:b/>
          <w:sz w:val="24"/>
        </w:rPr>
        <w:t>Základná škola s materskou školou, Ulica bratrícka 355/19, Lučenec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školy:</w:t>
      </w:r>
      <w:r w:rsidR="00E87609">
        <w:rPr>
          <w:rFonts w:ascii="Times New Roman" w:hAnsi="Times New Roman"/>
          <w:sz w:val="24"/>
        </w:rPr>
        <w:t xml:space="preserve"> </w:t>
      </w:r>
      <w:r w:rsidR="00965399" w:rsidRPr="00965399">
        <w:rPr>
          <w:rFonts w:ascii="Times New Roman" w:hAnsi="Times New Roman"/>
          <w:b/>
          <w:sz w:val="24"/>
        </w:rPr>
        <w:t>Ulica bratrícka 355/19, 984 01 Lučenec</w:t>
      </w:r>
    </w:p>
    <w:p w:rsidR="00DA360A" w:rsidRPr="00965399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Telefónne číslo:</w:t>
      </w:r>
      <w:r w:rsidR="00965399">
        <w:rPr>
          <w:rFonts w:ascii="Times New Roman" w:hAnsi="Times New Roman"/>
          <w:sz w:val="24"/>
        </w:rPr>
        <w:t xml:space="preserve"> </w:t>
      </w:r>
      <w:r w:rsidR="00965399">
        <w:rPr>
          <w:rFonts w:ascii="Times New Roman" w:hAnsi="Times New Roman"/>
          <w:b/>
          <w:sz w:val="24"/>
        </w:rPr>
        <w:t>047/4333789, 0911 890076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Faxové číslo:</w:t>
      </w:r>
    </w:p>
    <w:p w:rsidR="00DA360A" w:rsidRPr="00965399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e-mail:</w:t>
      </w:r>
      <w:r w:rsidR="00965399">
        <w:rPr>
          <w:rFonts w:ascii="Times New Roman" w:hAnsi="Times New Roman"/>
          <w:sz w:val="24"/>
        </w:rPr>
        <w:t xml:space="preserve"> </w:t>
      </w:r>
      <w:hyperlink r:id="rId9" w:history="1">
        <w:r w:rsidR="00965399" w:rsidRPr="00F35ECA">
          <w:rPr>
            <w:rStyle w:val="Hypertextovprepojenie"/>
            <w:rFonts w:ascii="Times New Roman" w:hAnsi="Times New Roman"/>
            <w:b/>
            <w:sz w:val="24"/>
          </w:rPr>
          <w:t>zs.opatova@post.sk</w:t>
        </w:r>
      </w:hyperlink>
      <w:r w:rsidR="00965399">
        <w:rPr>
          <w:rFonts w:ascii="Times New Roman" w:hAnsi="Times New Roman"/>
          <w:b/>
          <w:sz w:val="24"/>
        </w:rPr>
        <w:t xml:space="preserve">, </w:t>
      </w:r>
      <w:hyperlink r:id="rId10" w:history="1">
        <w:r w:rsidR="00965399" w:rsidRPr="00F35ECA">
          <w:rPr>
            <w:rStyle w:val="Hypertextovprepojenie"/>
            <w:rFonts w:ascii="Times New Roman" w:hAnsi="Times New Roman"/>
            <w:b/>
            <w:sz w:val="24"/>
          </w:rPr>
          <w:t>novotnamgr@gmail.com</w:t>
        </w:r>
      </w:hyperlink>
      <w:r w:rsidR="00965399">
        <w:rPr>
          <w:rFonts w:ascii="Times New Roman" w:hAnsi="Times New Roman"/>
          <w:b/>
          <w:sz w:val="24"/>
        </w:rPr>
        <w:t xml:space="preserve"> 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web stránka:</w:t>
      </w:r>
      <w:r w:rsidR="00965399">
        <w:rPr>
          <w:rFonts w:ascii="Times New Roman" w:hAnsi="Times New Roman"/>
          <w:sz w:val="24"/>
        </w:rPr>
        <w:t xml:space="preserve"> </w:t>
      </w:r>
      <w:hyperlink r:id="rId11" w:history="1">
        <w:r w:rsidR="00965399" w:rsidRPr="00F35ECA">
          <w:rPr>
            <w:rStyle w:val="Hypertextovprepojenie"/>
            <w:rFonts w:ascii="Times New Roman" w:hAnsi="Times New Roman"/>
            <w:sz w:val="24"/>
          </w:rPr>
          <w:t>www.zsbratlc.edu.sk</w:t>
        </w:r>
      </w:hyperlink>
      <w:r w:rsidR="00965399">
        <w:rPr>
          <w:rFonts w:ascii="Times New Roman" w:hAnsi="Times New Roman"/>
          <w:sz w:val="24"/>
        </w:rPr>
        <w:t xml:space="preserve"> 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Zriaďovateľ školy:</w:t>
      </w:r>
      <w:r w:rsidR="00965399">
        <w:rPr>
          <w:rFonts w:ascii="Times New Roman" w:hAnsi="Times New Roman"/>
          <w:sz w:val="24"/>
        </w:rPr>
        <w:t xml:space="preserve"> </w:t>
      </w:r>
      <w:r w:rsidR="00965399" w:rsidRPr="00965399">
        <w:rPr>
          <w:rFonts w:ascii="Times New Roman" w:hAnsi="Times New Roman"/>
          <w:b/>
          <w:sz w:val="24"/>
        </w:rPr>
        <w:t>Mesto Lučenec, Novohradská č.1, 984 01 Lučenec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Riaditeľ školy:</w:t>
      </w:r>
      <w:r w:rsidR="00965399">
        <w:rPr>
          <w:rFonts w:ascii="Times New Roman" w:hAnsi="Times New Roman"/>
          <w:sz w:val="24"/>
        </w:rPr>
        <w:t xml:space="preserve"> </w:t>
      </w:r>
      <w:r w:rsidR="00965399" w:rsidRPr="00965399">
        <w:rPr>
          <w:rFonts w:ascii="Times New Roman" w:hAnsi="Times New Roman"/>
          <w:b/>
          <w:sz w:val="24"/>
        </w:rPr>
        <w:t>Mgr. Andrea Novotná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Zástupca školy: </w:t>
      </w:r>
    </w:p>
    <w:p w:rsidR="00DA360A" w:rsidRPr="00B46A2F" w:rsidRDefault="00B46A2F" w:rsidP="00B46A2F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 ISCED 0</w:t>
      </w:r>
      <w:r w:rsidR="003D30EA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Mgr. Adriana Kurišová</w:t>
      </w:r>
    </w:p>
    <w:p w:rsidR="00DA360A" w:rsidRDefault="00DA360A">
      <w:pPr>
        <w:rPr>
          <w:rFonts w:ascii="Times New Roman" w:hAnsi="Times New Roman"/>
          <w:sz w:val="24"/>
        </w:rPr>
      </w:pPr>
    </w:p>
    <w:p w:rsidR="00DA360A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Rada školy</w:t>
      </w:r>
    </w:p>
    <w:p w:rsidR="00DA360A" w:rsidRPr="00B46A2F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Počet členov:</w:t>
      </w:r>
      <w:r w:rsidR="00B46A2F">
        <w:rPr>
          <w:rFonts w:ascii="Times New Roman" w:hAnsi="Times New Roman"/>
          <w:sz w:val="24"/>
        </w:rPr>
        <w:t xml:space="preserve"> </w:t>
      </w:r>
      <w:r w:rsidR="00B46A2F">
        <w:rPr>
          <w:rFonts w:ascii="Times New Roman" w:hAnsi="Times New Roman"/>
          <w:b/>
          <w:sz w:val="24"/>
        </w:rPr>
        <w:t>9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Funkčné obdobie od – do:</w:t>
      </w:r>
      <w:r w:rsidR="00B46A2F">
        <w:rPr>
          <w:rFonts w:ascii="Times New Roman" w:hAnsi="Times New Roman"/>
          <w:sz w:val="24"/>
        </w:rPr>
        <w:t xml:space="preserve"> </w:t>
      </w:r>
      <w:r w:rsidR="00961D9D" w:rsidRPr="00961D9D">
        <w:rPr>
          <w:rFonts w:ascii="Times New Roman" w:hAnsi="Times New Roman"/>
          <w:b/>
          <w:sz w:val="24"/>
        </w:rPr>
        <w:t>27.10.2014</w:t>
      </w:r>
      <w:r w:rsidR="008756FA">
        <w:rPr>
          <w:rFonts w:ascii="Times New Roman" w:hAnsi="Times New Roman"/>
          <w:b/>
          <w:sz w:val="24"/>
        </w:rPr>
        <w:t xml:space="preserve"> – 26.10.2018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Rady školy:</w:t>
      </w:r>
      <w:r w:rsidR="00B46A2F">
        <w:rPr>
          <w:rFonts w:ascii="Times New Roman" w:hAnsi="Times New Roman"/>
          <w:sz w:val="24"/>
        </w:rPr>
        <w:t xml:space="preserve"> </w:t>
      </w:r>
      <w:r w:rsidR="00B46A2F" w:rsidRPr="00B46A2F">
        <w:rPr>
          <w:rFonts w:ascii="Times New Roman" w:hAnsi="Times New Roman"/>
          <w:b/>
          <w:sz w:val="24"/>
        </w:rPr>
        <w:t>Miroslav Moučka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Členovia Rady školy</w:t>
      </w:r>
    </w:p>
    <w:p w:rsidR="00DA360A" w:rsidRPr="00B46A2F" w:rsidRDefault="003D30EA">
      <w:pPr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Zástupca školy za pedagogických zamestnancov:</w:t>
      </w:r>
      <w:r w:rsidR="004B3628" w:rsidRPr="004B3628">
        <w:rPr>
          <w:rFonts w:ascii="Times New Roman" w:hAnsi="Times New Roman"/>
          <w:b/>
          <w:sz w:val="24"/>
        </w:rPr>
        <w:t xml:space="preserve"> </w:t>
      </w:r>
      <w:r w:rsidR="004B3628" w:rsidRPr="00B46A2F">
        <w:rPr>
          <w:rFonts w:ascii="Times New Roman" w:hAnsi="Times New Roman"/>
          <w:b/>
          <w:sz w:val="24"/>
        </w:rPr>
        <w:t>Mgr. Zuzana Svoradová</w:t>
      </w:r>
      <w:r w:rsidR="00B46A2F">
        <w:rPr>
          <w:rFonts w:ascii="Times New Roman" w:hAnsi="Times New Roman"/>
          <w:b/>
          <w:sz w:val="24"/>
        </w:rPr>
        <w:t xml:space="preserve">, Jana </w:t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  <w:t xml:space="preserve">       Megyeriová</w:t>
      </w:r>
    </w:p>
    <w:p w:rsidR="00DA360A" w:rsidRPr="00B46A2F" w:rsidRDefault="003D30EA">
      <w:pPr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Zástupca školy za nepedagogických zamestnancov:</w:t>
      </w:r>
      <w:r w:rsidR="00B46A2F">
        <w:rPr>
          <w:rFonts w:ascii="Times New Roman" w:hAnsi="Times New Roman"/>
          <w:sz w:val="24"/>
        </w:rPr>
        <w:t xml:space="preserve"> </w:t>
      </w:r>
      <w:r w:rsidR="00B46A2F">
        <w:rPr>
          <w:rFonts w:ascii="Times New Roman" w:hAnsi="Times New Roman"/>
          <w:b/>
          <w:sz w:val="24"/>
        </w:rPr>
        <w:t>Miroslav Moučka</w:t>
      </w:r>
    </w:p>
    <w:p w:rsidR="00DA360A" w:rsidRDefault="003D30EA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Zástupca rodičov:</w:t>
      </w:r>
      <w:r w:rsidR="00B46A2F">
        <w:rPr>
          <w:rFonts w:ascii="Times New Roman" w:hAnsi="Times New Roman"/>
          <w:sz w:val="24"/>
        </w:rPr>
        <w:t xml:space="preserve"> </w:t>
      </w:r>
      <w:r w:rsidR="00594136">
        <w:rPr>
          <w:rFonts w:ascii="Times New Roman" w:hAnsi="Times New Roman"/>
          <w:b/>
          <w:sz w:val="24"/>
        </w:rPr>
        <w:t>Katarína Bačová</w:t>
      </w:r>
      <w:r w:rsidR="00B46A2F">
        <w:rPr>
          <w:rFonts w:ascii="Times New Roman" w:hAnsi="Times New Roman"/>
          <w:b/>
          <w:sz w:val="24"/>
        </w:rPr>
        <w:t>,</w:t>
      </w:r>
      <w:r w:rsidR="00594136">
        <w:rPr>
          <w:rFonts w:ascii="Times New Roman" w:hAnsi="Times New Roman"/>
          <w:b/>
          <w:sz w:val="24"/>
        </w:rPr>
        <w:t xml:space="preserve"> Eva Gašparová, </w:t>
      </w:r>
      <w:r w:rsidR="00B46A2F">
        <w:rPr>
          <w:rFonts w:ascii="Times New Roman" w:hAnsi="Times New Roman"/>
          <w:b/>
          <w:sz w:val="24"/>
        </w:rPr>
        <w:t xml:space="preserve"> Miroslav Tóth</w:t>
      </w:r>
    </w:p>
    <w:p w:rsidR="00DA360A" w:rsidRPr="00B46A2F" w:rsidRDefault="003D30EA">
      <w:pPr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Zástupca Mesta:</w:t>
      </w:r>
      <w:r w:rsidR="00B46A2F">
        <w:rPr>
          <w:rFonts w:ascii="Times New Roman" w:hAnsi="Times New Roman"/>
          <w:sz w:val="24"/>
        </w:rPr>
        <w:t xml:space="preserve"> </w:t>
      </w:r>
      <w:r w:rsidR="00CE323B">
        <w:rPr>
          <w:rFonts w:ascii="Times New Roman" w:hAnsi="Times New Roman"/>
          <w:b/>
          <w:sz w:val="24"/>
        </w:rPr>
        <w:t>Ing. E</w:t>
      </w:r>
      <w:r w:rsidR="00B46A2F">
        <w:rPr>
          <w:rFonts w:ascii="Times New Roman" w:hAnsi="Times New Roman"/>
          <w:b/>
          <w:sz w:val="24"/>
        </w:rPr>
        <w:t>lena Uličná, Ing. Ján Danko, Mgr. Ingrid Kudláková</w:t>
      </w:r>
    </w:p>
    <w:p w:rsidR="00DA360A" w:rsidRDefault="00DA360A">
      <w:pPr>
        <w:ind w:left="567"/>
        <w:rPr>
          <w:rFonts w:ascii="Times New Roman" w:hAnsi="Times New Roman"/>
          <w:sz w:val="24"/>
        </w:rPr>
      </w:pPr>
    </w:p>
    <w:p w:rsidR="00DA360A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Poradné orgány školy</w:t>
      </w:r>
    </w:p>
    <w:p w:rsidR="00DA360A" w:rsidRPr="00961D9D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Metodické združenia (MZ):</w:t>
      </w:r>
      <w:r w:rsidR="00B46A2F">
        <w:rPr>
          <w:rFonts w:ascii="Times New Roman" w:hAnsi="Times New Roman"/>
          <w:sz w:val="24"/>
        </w:rPr>
        <w:t xml:space="preserve"> </w:t>
      </w:r>
      <w:r w:rsidR="00961D9D">
        <w:rPr>
          <w:rFonts w:ascii="Times New Roman" w:hAnsi="Times New Roman"/>
          <w:b/>
          <w:sz w:val="24"/>
        </w:rPr>
        <w:t>MŠ – Jana Megyeriová, ZŠ – Mgr. Monika Vargová</w:t>
      </w:r>
    </w:p>
    <w:p w:rsidR="00DA360A" w:rsidRPr="00666F3E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Rada rodičov:</w:t>
      </w:r>
      <w:r w:rsidR="00666F3E">
        <w:rPr>
          <w:rFonts w:ascii="Times New Roman" w:hAnsi="Times New Roman"/>
          <w:sz w:val="24"/>
        </w:rPr>
        <w:t xml:space="preserve"> </w:t>
      </w:r>
      <w:r w:rsidR="00CE323B">
        <w:rPr>
          <w:rFonts w:ascii="Times New Roman" w:hAnsi="Times New Roman"/>
          <w:b/>
          <w:sz w:val="24"/>
        </w:rPr>
        <w:t>Iveta Franeková</w:t>
      </w:r>
      <w:r w:rsidR="00366070">
        <w:rPr>
          <w:rFonts w:ascii="Times New Roman" w:hAnsi="Times New Roman"/>
          <w:b/>
          <w:sz w:val="24"/>
        </w:rPr>
        <w:t xml:space="preserve">, Mária Galambová, Katarína Kelemenová, Monika Nagyová, Milan Motoška, Mgr. Miroslava Scheirichová, </w:t>
      </w:r>
      <w:r w:rsidR="00CE323B">
        <w:rPr>
          <w:rFonts w:ascii="Times New Roman" w:hAnsi="Times New Roman"/>
          <w:b/>
          <w:sz w:val="24"/>
        </w:rPr>
        <w:t xml:space="preserve">Viera Beľová, </w:t>
      </w:r>
      <w:r w:rsidR="009B16B5">
        <w:rPr>
          <w:rFonts w:ascii="Times New Roman" w:hAnsi="Times New Roman"/>
          <w:b/>
          <w:sz w:val="24"/>
        </w:rPr>
        <w:t>, Eva Tóthová</w:t>
      </w:r>
    </w:p>
    <w:p w:rsidR="00DA360A" w:rsidRDefault="00DA360A">
      <w:pPr>
        <w:rPr>
          <w:rFonts w:ascii="Times New Roman" w:hAnsi="Times New Roman"/>
          <w:sz w:val="24"/>
        </w:rPr>
      </w:pPr>
    </w:p>
    <w:p w:rsidR="00DA360A" w:rsidRPr="00666F3E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Asistent</w:t>
      </w:r>
      <w:r w:rsidR="00594136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učiteľa:</w:t>
      </w:r>
      <w:r w:rsidR="00666F3E">
        <w:rPr>
          <w:rFonts w:ascii="Times New Roman" w:hAnsi="Times New Roman"/>
          <w:sz w:val="24"/>
        </w:rPr>
        <w:t xml:space="preserve"> </w:t>
      </w:r>
      <w:r w:rsidR="00666F3E">
        <w:rPr>
          <w:rFonts w:ascii="Times New Roman" w:hAnsi="Times New Roman"/>
          <w:b/>
          <w:sz w:val="24"/>
        </w:rPr>
        <w:t>Ildikó Chamulová</w:t>
      </w:r>
      <w:r w:rsidR="00594136">
        <w:rPr>
          <w:rFonts w:ascii="Times New Roman" w:hAnsi="Times New Roman"/>
          <w:b/>
          <w:sz w:val="24"/>
        </w:rPr>
        <w:t>, Marcela Košútová</w:t>
      </w:r>
    </w:p>
    <w:p w:rsidR="008B33E9" w:rsidRDefault="008B33E9" w:rsidP="008B33E9">
      <w:pPr>
        <w:pStyle w:val="Odsekzoznamu"/>
        <w:pageBreakBefore/>
        <w:ind w:left="1080"/>
        <w:jc w:val="both"/>
        <w:rPr>
          <w:rFonts w:ascii="Times New Roman" w:hAnsi="Times New Roman"/>
          <w:b/>
          <w:sz w:val="24"/>
        </w:rPr>
      </w:pPr>
    </w:p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Default="008B33E9" w:rsidP="008B33E9"/>
    <w:p w:rsidR="008B33E9" w:rsidRPr="008B33E9" w:rsidRDefault="008B33E9" w:rsidP="008B33E9">
      <w:pPr>
        <w:tabs>
          <w:tab w:val="left" w:pos="1770"/>
        </w:tabs>
        <w:jc w:val="center"/>
        <w:rPr>
          <w:rFonts w:ascii="Times New Roman" w:hAnsi="Times New Roman"/>
          <w:b/>
          <w:sz w:val="40"/>
          <w:szCs w:val="40"/>
        </w:rPr>
      </w:pPr>
      <w:r w:rsidRPr="008B33E9">
        <w:rPr>
          <w:rFonts w:ascii="Times New Roman" w:hAnsi="Times New Roman"/>
          <w:b/>
          <w:sz w:val="40"/>
          <w:szCs w:val="40"/>
        </w:rPr>
        <w:t>ZÁKLADNÁ  ŠKOLA</w:t>
      </w:r>
    </w:p>
    <w:p w:rsidR="00DA360A" w:rsidRDefault="003D30EA">
      <w:pPr>
        <w:pStyle w:val="Odsekzoznamu"/>
        <w:pageBreakBefore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Údaje o počte žiakov školy vrátane žiakov so špeciálnymi výchovno-vzdelávacími potrebami, údaje o počte detí v školskom zariadení</w:t>
      </w:r>
    </w:p>
    <w:p w:rsidR="00DA360A" w:rsidRDefault="003D30EA">
      <w:pPr>
        <w:pStyle w:val="Odsekzoznamu"/>
        <w:ind w:left="1077"/>
        <w:jc w:val="both"/>
      </w:pPr>
      <w:r>
        <w:rPr>
          <w:rFonts w:ascii="Times New Roman" w:hAnsi="Times New Roman"/>
          <w:b/>
          <w:sz w:val="24"/>
        </w:rPr>
        <w:t>P</w:t>
      </w:r>
      <w:r w:rsidR="00EB43FD">
        <w:rPr>
          <w:rFonts w:ascii="Times New Roman" w:hAnsi="Times New Roman"/>
          <w:b/>
          <w:sz w:val="24"/>
        </w:rPr>
        <w:t>očet žiakov v školskom roku 2017/2018</w:t>
      </w:r>
      <w:bookmarkStart w:id="0" w:name="_GoBack"/>
      <w:bookmarkEnd w:id="0"/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296"/>
        <w:gridCol w:w="1255"/>
        <w:gridCol w:w="1545"/>
        <w:gridCol w:w="1220"/>
        <w:gridCol w:w="1220"/>
      </w:tblGrid>
      <w:tr w:rsidR="00DA360A">
        <w:trPr>
          <w:trHeight w:val="1215"/>
        </w:trPr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žiakov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4492C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15.09.2017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4492C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31.08.2018</w:t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z toho i</w:t>
            </w:r>
            <w:r>
              <w:rPr>
                <w:rFonts w:eastAsia="Times New Roman"/>
                <w:color w:val="000000"/>
                <w:lang w:eastAsia="sk-SK"/>
              </w:rPr>
              <w:t>n</w:t>
            </w:r>
            <w:r>
              <w:rPr>
                <w:rFonts w:eastAsia="Times New Roman"/>
                <w:color w:val="000000"/>
                <w:lang w:eastAsia="sk-SK"/>
              </w:rPr>
              <w:t>tegrovaní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so zdravotným znevýhodn</w:t>
            </w:r>
            <w:r>
              <w:rPr>
                <w:rFonts w:eastAsia="Times New Roman"/>
                <w:color w:val="000000"/>
                <w:lang w:eastAsia="sk-SK"/>
              </w:rPr>
              <w:t>e</w:t>
            </w:r>
            <w:r>
              <w:rPr>
                <w:rFonts w:eastAsia="Times New Roman"/>
                <w:color w:val="000000"/>
                <w:lang w:eastAsia="sk-SK"/>
              </w:rPr>
              <w:t>ním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intelektovo nadaní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zo SZP</w:t>
            </w:r>
          </w:p>
        </w:tc>
      </w:tr>
      <w:tr w:rsidR="00DA360A">
        <w:trPr>
          <w:trHeight w:val="315"/>
        </w:trPr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34492C">
              <w:rPr>
                <w:rFonts w:eastAsia="Times New Roman"/>
                <w:color w:val="000000"/>
                <w:lang w:eastAsia="sk-SK"/>
              </w:rPr>
              <w:t>70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E7284C">
              <w:rPr>
                <w:rFonts w:eastAsia="Times New Roman"/>
                <w:color w:val="000000"/>
                <w:lang w:eastAsia="sk-SK"/>
              </w:rPr>
              <w:t>69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34492C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3</w:t>
            </w:r>
          </w:p>
        </w:tc>
      </w:tr>
    </w:tbl>
    <w:p w:rsidR="00DA360A" w:rsidRDefault="00DA360A">
      <w:pPr>
        <w:pStyle w:val="Odsekzoznamu"/>
        <w:ind w:left="1077"/>
        <w:rPr>
          <w:rFonts w:ascii="Times New Roman" w:hAnsi="Times New Roman"/>
          <w:sz w:val="24"/>
        </w:rPr>
      </w:pPr>
    </w:p>
    <w:p w:rsidR="00DA360A" w:rsidRDefault="003D30EA">
      <w:pPr>
        <w:pStyle w:val="Odsekzoznamu"/>
        <w:ind w:left="107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Počet žiakov v ŠKD</w:t>
      </w:r>
    </w:p>
    <w:tbl>
      <w:tblPr>
        <w:tblW w:w="9229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396"/>
        <w:gridCol w:w="1288"/>
        <w:gridCol w:w="1276"/>
        <w:gridCol w:w="1276"/>
        <w:gridCol w:w="1276"/>
        <w:gridCol w:w="1417"/>
      </w:tblGrid>
      <w:tr w:rsidR="00DA360A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žiakov v ŠKD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901510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15.09.2017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901510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31.08.2018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1. - 4. ročník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5. - 9. ročník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oddelení</w:t>
            </w:r>
          </w:p>
        </w:tc>
      </w:tr>
      <w:tr w:rsidR="00DA360A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1. - 4. ročník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5. - 9. ročník</w:t>
            </w:r>
          </w:p>
        </w:tc>
      </w:tr>
      <w:tr w:rsidR="00DA360A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901510">
              <w:rPr>
                <w:rFonts w:eastAsia="Times New Roman"/>
                <w:color w:val="000000"/>
                <w:lang w:eastAsia="sk-SK"/>
              </w:rPr>
              <w:t>30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901510">
              <w:rPr>
                <w:rFonts w:eastAsia="Times New Roman"/>
                <w:color w:val="000000"/>
                <w:lang w:eastAsia="sk-SK"/>
              </w:rPr>
              <w:t>30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901510">
              <w:rPr>
                <w:rFonts w:eastAsia="Times New Roman"/>
                <w:color w:val="000000"/>
                <w:lang w:eastAsia="sk-SK"/>
              </w:rPr>
              <w:t>30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:rsidR="00DA360A" w:rsidRDefault="00DA360A">
      <w:pPr>
        <w:pStyle w:val="Odsekzoznamu"/>
        <w:ind w:left="1077"/>
        <w:rPr>
          <w:rFonts w:ascii="Times New Roman" w:hAnsi="Times New Roman"/>
          <w:sz w:val="24"/>
        </w:rPr>
      </w:pPr>
    </w:p>
    <w:p w:rsidR="00DA360A" w:rsidRDefault="003D30EA">
      <w:pPr>
        <w:pStyle w:val="Odsekzoznamu"/>
        <w:numPr>
          <w:ilvl w:val="0"/>
          <w:numId w:val="1"/>
        </w:numPr>
        <w:spacing w:before="480"/>
        <w:ind w:left="0" w:firstLine="357"/>
        <w:jc w:val="both"/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b/>
          <w:sz w:val="24"/>
        </w:rPr>
        <w:t>Údaje o počte zapísaných žiakov do prvého ročníka základnej školy, údaje o počtoch a úspešnosti žiakov na prijímacích skúškach a ich následnom prijatí na štúdium na stredné školy.</w:t>
      </w:r>
    </w:p>
    <w:p w:rsidR="00DA360A" w:rsidRDefault="003D30E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Zapísaní do prvého ročníka</w:t>
      </w:r>
    </w:p>
    <w:tbl>
      <w:tblPr>
        <w:tblW w:w="8931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134"/>
        <w:gridCol w:w="1276"/>
        <w:gridCol w:w="1985"/>
      </w:tblGrid>
      <w:tr w:rsidR="00DA360A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zapísaní do prvého ročníka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901510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15.09.2017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 toho bolo OPŠD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 obvodu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mimo obvod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 trvalým pobytom v meste Lučenec</w:t>
            </w:r>
          </w:p>
        </w:tc>
      </w:tr>
      <w:tr w:rsidR="00DA360A">
        <w:trPr>
          <w:trHeight w:val="30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901510">
              <w:rPr>
                <w:rFonts w:eastAsia="Times New Roman"/>
                <w:color w:val="000000"/>
                <w:lang w:eastAsia="sk-SK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901510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901510">
              <w:rPr>
                <w:rFonts w:eastAsia="Times New Roman"/>
                <w:color w:val="000000"/>
                <w:lang w:eastAsia="sk-SK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901510">
              <w:rPr>
                <w:rFonts w:eastAsia="Times New Roman"/>
                <w:color w:val="000000"/>
                <w:lang w:eastAsia="sk-SK"/>
              </w:rPr>
              <w:t>14</w:t>
            </w:r>
          </w:p>
        </w:tc>
      </w:tr>
    </w:tbl>
    <w:p w:rsidR="00DA360A" w:rsidRDefault="00DA360A">
      <w:pPr>
        <w:pStyle w:val="Odsekzoznamu"/>
        <w:ind w:left="1080"/>
        <w:rPr>
          <w:rFonts w:ascii="Times New Roman" w:hAnsi="Times New Roman"/>
          <w:sz w:val="24"/>
        </w:rPr>
      </w:pPr>
    </w:p>
    <w:p w:rsidR="00DA360A" w:rsidRDefault="00DA360A">
      <w:pPr>
        <w:jc w:val="both"/>
        <w:rPr>
          <w:rFonts w:ascii="Times New Roman" w:hAnsi="Times New Roman"/>
          <w:sz w:val="24"/>
        </w:rPr>
      </w:pPr>
    </w:p>
    <w:p w:rsidR="00DA360A" w:rsidRDefault="003D30EA">
      <w:pPr>
        <w:pStyle w:val="Odsekzoznamu"/>
        <w:pageBreakBefore/>
        <w:numPr>
          <w:ilvl w:val="0"/>
          <w:numId w:val="1"/>
        </w:numPr>
        <w:ind w:left="0" w:firstLine="357"/>
        <w:jc w:val="both"/>
      </w:pPr>
      <w:r>
        <w:rPr>
          <w:rFonts w:ascii="Times New Roman" w:hAnsi="Times New Roman"/>
          <w:sz w:val="24"/>
        </w:rPr>
        <w:lastRenderedPageBreak/>
        <w:t xml:space="preserve">       </w:t>
      </w:r>
      <w:r>
        <w:rPr>
          <w:rFonts w:ascii="Times New Roman" w:hAnsi="Times New Roman"/>
          <w:b/>
          <w:sz w:val="24"/>
        </w:rPr>
        <w:t>Údaje o výsledkoch hodnotenia a klasifikácie žiakov podľa poskytovaného stupňa vzdelania.</w:t>
      </w:r>
    </w:p>
    <w:p w:rsidR="00DA360A" w:rsidRDefault="003D30EA">
      <w:pPr>
        <w:jc w:val="both"/>
      </w:pPr>
      <w:r>
        <w:rPr>
          <w:rFonts w:ascii="Times New Roman" w:hAnsi="Times New Roman"/>
          <w:b/>
          <w:sz w:val="24"/>
        </w:rPr>
        <w:t>Výsledky koncoročnej klasifikácie podľa celkového prospechu</w:t>
      </w:r>
      <w:r>
        <w:rPr>
          <w:rFonts w:ascii="Times New Roman" w:hAnsi="Times New Roman"/>
          <w:sz w:val="24"/>
        </w:rPr>
        <w:t>:</w:t>
      </w:r>
    </w:p>
    <w:tbl>
      <w:tblPr>
        <w:tblW w:w="6420" w:type="dxa"/>
        <w:tblInd w:w="13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260"/>
        <w:gridCol w:w="1280"/>
        <w:gridCol w:w="1280"/>
        <w:gridCol w:w="1300"/>
      </w:tblGrid>
      <w:tr w:rsidR="00DA360A">
        <w:trPr>
          <w:trHeight w:val="300"/>
        </w:trPr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žiakov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1. - 4. ročník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5. - 9. ročník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1. - 9. ročník</w:t>
            </w:r>
          </w:p>
        </w:tc>
      </w:tr>
      <w:tr w:rsidR="00DA360A">
        <w:trPr>
          <w:trHeight w:val="300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880C3E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70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880C3E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70</w:t>
            </w:r>
          </w:p>
        </w:tc>
      </w:tr>
      <w:tr w:rsidR="00DA360A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Prospeli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880C3E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D01FBB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57</w:t>
            </w:r>
          </w:p>
        </w:tc>
      </w:tr>
      <w:tr w:rsidR="00DA360A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Neprospeli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880C3E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D01FBB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  <w:tr w:rsidR="00DA360A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Neklasifikovaní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D01FBB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D01FBB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</w:t>
            </w:r>
          </w:p>
        </w:tc>
      </w:tr>
      <w:tr w:rsidR="00DA360A">
        <w:trPr>
          <w:trHeight w:val="342"/>
        </w:trPr>
        <w:tc>
          <w:tcPr>
            <w:tcW w:w="13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Znížená známka zo správania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2. stupeň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D01FBB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D01FBB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0</w:t>
            </w:r>
          </w:p>
        </w:tc>
      </w:tr>
      <w:tr w:rsidR="00DA360A">
        <w:trPr>
          <w:trHeight w:val="342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3. stupeň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8F5368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0</w:t>
            </w:r>
            <w:r w:rsidR="003D30EA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DA360A">
        <w:trPr>
          <w:trHeight w:val="374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4. stupeň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</w:tr>
    </w:tbl>
    <w:p w:rsidR="00DA360A" w:rsidRDefault="00DA360A">
      <w:pPr>
        <w:jc w:val="both"/>
        <w:rPr>
          <w:rFonts w:ascii="Times New Roman" w:hAnsi="Times New Roman"/>
          <w:sz w:val="24"/>
        </w:rPr>
      </w:pPr>
    </w:p>
    <w:p w:rsidR="00DA360A" w:rsidRDefault="003D30EA">
      <w:pPr>
        <w:jc w:val="both"/>
      </w:pPr>
      <w:r>
        <w:rPr>
          <w:rFonts w:ascii="Times New Roman" w:hAnsi="Times New Roman"/>
          <w:b/>
          <w:sz w:val="24"/>
        </w:rPr>
        <w:t>Komisionálne skúšky</w:t>
      </w:r>
      <w:r w:rsidR="0041495E">
        <w:rPr>
          <w:rFonts w:ascii="Times New Roman" w:hAnsi="Times New Roman"/>
          <w:sz w:val="24"/>
        </w:rPr>
        <w:t>: nekonali sa, uvedení žiaci neprospeli z viac ako 2 predmetov</w:t>
      </w:r>
    </w:p>
    <w:p w:rsidR="00DA360A" w:rsidRDefault="00DA360A">
      <w:pPr>
        <w:jc w:val="both"/>
        <w:rPr>
          <w:rFonts w:ascii="Times New Roman" w:hAnsi="Times New Roman"/>
          <w:sz w:val="24"/>
        </w:rPr>
      </w:pPr>
    </w:p>
    <w:p w:rsidR="00DA360A" w:rsidRDefault="003D30EA">
      <w:pPr>
        <w:jc w:val="both"/>
      </w:pPr>
      <w:r>
        <w:rPr>
          <w:rFonts w:ascii="Times New Roman" w:hAnsi="Times New Roman"/>
          <w:b/>
          <w:sz w:val="24"/>
        </w:rPr>
        <w:t>Počet v</w:t>
      </w:r>
      <w:r w:rsidR="00D01FBB">
        <w:rPr>
          <w:rFonts w:ascii="Times New Roman" w:hAnsi="Times New Roman"/>
          <w:b/>
          <w:sz w:val="24"/>
        </w:rPr>
        <w:t>ymeškaných hodín v šk. roku 2017/2018</w:t>
      </w:r>
      <w:r>
        <w:rPr>
          <w:rFonts w:ascii="Times New Roman" w:hAnsi="Times New Roman"/>
          <w:sz w:val="24"/>
        </w:rPr>
        <w:t>:</w:t>
      </w:r>
    </w:p>
    <w:tbl>
      <w:tblPr>
        <w:tblW w:w="7160" w:type="dxa"/>
        <w:tblInd w:w="9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620"/>
        <w:gridCol w:w="1300"/>
        <w:gridCol w:w="1240"/>
        <w:gridCol w:w="1160"/>
      </w:tblGrid>
      <w:tr w:rsidR="00DA360A">
        <w:trPr>
          <w:trHeight w:val="30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vymeškané hodiny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1. -  4. ročník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5. - 9. ročník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spolu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na žiaka</w:t>
            </w:r>
          </w:p>
        </w:tc>
      </w:tr>
      <w:tr w:rsidR="00DA360A">
        <w:trPr>
          <w:trHeight w:val="600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ospravedlnené hodiny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5187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2142B6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5187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74,1</w:t>
            </w:r>
          </w:p>
        </w:tc>
      </w:tr>
      <w:tr w:rsidR="00DA360A">
        <w:trPr>
          <w:trHeight w:val="600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neospravedlnené hodiny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282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2142B6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282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4,03</w:t>
            </w:r>
          </w:p>
        </w:tc>
      </w:tr>
      <w:tr w:rsidR="00DA360A">
        <w:trPr>
          <w:trHeight w:val="300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spolu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5469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2142B6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5469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E7284C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78,13</w:t>
            </w:r>
          </w:p>
        </w:tc>
      </w:tr>
    </w:tbl>
    <w:p w:rsidR="00DA360A" w:rsidRDefault="00DA360A">
      <w:pPr>
        <w:jc w:val="both"/>
        <w:rPr>
          <w:rFonts w:ascii="Times New Roman" w:hAnsi="Times New Roman"/>
          <w:sz w:val="24"/>
        </w:rPr>
      </w:pPr>
    </w:p>
    <w:p w:rsidR="00AD2391" w:rsidRDefault="00AD2391" w:rsidP="00AD23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Hodnotenie výchovno-vzdelávacej činnosti v špeciálnych triedach pre žiakov</w:t>
      </w:r>
      <w:r w:rsidR="00A06FDD">
        <w:rPr>
          <w:rFonts w:ascii="Times New Roman" w:hAnsi="Times New Roman"/>
          <w:b/>
          <w:sz w:val="24"/>
          <w:szCs w:val="24"/>
          <w:u w:val="single"/>
        </w:rPr>
        <w:t xml:space="preserve"> s autizmom v školskom roku 2017/2018</w:t>
      </w:r>
    </w:p>
    <w:p w:rsidR="00AD2391" w:rsidRDefault="00AD2391" w:rsidP="00AD23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2391" w:rsidRDefault="00AD2391" w:rsidP="00AD239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špeciálnych triedach pre žiakov s </w:t>
      </w:r>
      <w:r w:rsidR="00A06FDD">
        <w:rPr>
          <w:rFonts w:ascii="Times New Roman" w:hAnsi="Times New Roman"/>
          <w:sz w:val="24"/>
          <w:szCs w:val="24"/>
        </w:rPr>
        <w:t>autizmom sa v školskom roku 2017/2018</w:t>
      </w:r>
      <w:r>
        <w:rPr>
          <w:rFonts w:ascii="Times New Roman" w:hAnsi="Times New Roman"/>
          <w:sz w:val="24"/>
          <w:szCs w:val="24"/>
        </w:rPr>
        <w:t xml:space="preserve"> vzdelávali 7 žiaci. Noví žiaci sa  adaptovali na školské prostredie veľmi rýchlo. </w:t>
      </w:r>
    </w:p>
    <w:p w:rsidR="00AD2391" w:rsidRDefault="00AD2391" w:rsidP="00AD239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Každý žiak pracoval podľa svojho individuálneho vzdelávacieho plánu vypracovaného podľa ISCED 1 a špecifických potrieb žiakov. Hodnotenie žiakov bolo kombinované (klasifikácia a slovné hodnotenie), vzhľadom na ich poruchy učenia, koncentrácie a správania. </w:t>
      </w:r>
    </w:p>
    <w:p w:rsidR="00AD2391" w:rsidRDefault="00AD2391" w:rsidP="00AD239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Žiaci v školskom roku dosiahli nasledujúce výsledky:</w:t>
      </w:r>
    </w:p>
    <w:p w:rsidR="00AD2391" w:rsidRDefault="00E7284C" w:rsidP="00AD2391">
      <w:pPr>
        <w:pStyle w:val="Odsekzoznamu"/>
        <w:numPr>
          <w:ilvl w:val="0"/>
          <w:numId w:val="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Prospeli – 6</w:t>
      </w:r>
      <w:r w:rsidR="00AD2391">
        <w:rPr>
          <w:rFonts w:ascii="Times New Roman" w:hAnsi="Times New Roman"/>
          <w:sz w:val="24"/>
          <w:szCs w:val="24"/>
        </w:rPr>
        <w:t xml:space="preserve"> žiaci</w:t>
      </w:r>
      <w:r w:rsidR="008550AD">
        <w:rPr>
          <w:rFonts w:ascii="Times New Roman" w:hAnsi="Times New Roman"/>
          <w:sz w:val="24"/>
          <w:szCs w:val="24"/>
        </w:rPr>
        <w:t xml:space="preserve"> (1 žiak v priebehu školského roka prestúpil na špeciálnu školu)</w:t>
      </w:r>
    </w:p>
    <w:p w:rsidR="00AD2391" w:rsidRPr="00917B25" w:rsidRDefault="00AD2391" w:rsidP="00AD2391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D2391" w:rsidRDefault="00AD2391" w:rsidP="00AD239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Počas školského roka sa zúčastňovali školských aktivít: výchovné koncerty, divadlá, Halloween, Vianočná besiedka, Vynášanie Moreny, Karneval,  Deň detí, Juniáles, Koncert s ujom Janom. Na konci školského roka sa žiaci zúčastnili školskéh</w:t>
      </w:r>
      <w:r w:rsidR="00A06FDD">
        <w:rPr>
          <w:rFonts w:ascii="Times New Roman" w:hAnsi="Times New Roman"/>
          <w:sz w:val="24"/>
          <w:szCs w:val="24"/>
        </w:rPr>
        <w:t>o výletu na farmu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DA360A" w:rsidRDefault="003D30EA">
      <w:pPr>
        <w:pStyle w:val="Odsekzoznamu"/>
        <w:pageBreakBefore/>
        <w:numPr>
          <w:ilvl w:val="0"/>
          <w:numId w:val="1"/>
        </w:numPr>
        <w:ind w:left="0" w:firstLine="360"/>
      </w:pPr>
      <w:r>
        <w:rPr>
          <w:rFonts w:ascii="Times New Roman" w:hAnsi="Times New Roman"/>
          <w:sz w:val="24"/>
        </w:rPr>
        <w:lastRenderedPageBreak/>
        <w:t xml:space="preserve">      </w:t>
      </w:r>
      <w:r>
        <w:rPr>
          <w:rFonts w:ascii="Times New Roman" w:hAnsi="Times New Roman"/>
          <w:b/>
          <w:sz w:val="24"/>
        </w:rPr>
        <w:t>Zoznam uplatňovaných učeb</w:t>
      </w:r>
      <w:r w:rsidR="00133F3B">
        <w:rPr>
          <w:rFonts w:ascii="Times New Roman" w:hAnsi="Times New Roman"/>
          <w:b/>
          <w:sz w:val="24"/>
        </w:rPr>
        <w:t>ných plánov v školskom roku 2017/2018:</w:t>
      </w:r>
    </w:p>
    <w:p w:rsidR="000A29E9" w:rsidRPr="000A29E9" w:rsidRDefault="00133F3B" w:rsidP="000A29E9">
      <w:pPr>
        <w:pStyle w:val="Odsekzoznamu"/>
        <w:ind w:left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školskom roku 2017/2018</w:t>
      </w:r>
      <w:r w:rsidR="000A29E9" w:rsidRPr="000A29E9">
        <w:rPr>
          <w:rFonts w:ascii="Times New Roman" w:hAnsi="Times New Roman"/>
          <w:bCs/>
        </w:rPr>
        <w:t xml:space="preserve"> žiaci všetkých ročníkov postupovali vo vyučovaní podľa Štátneho vzdelávacieho programu a Školského vzdelávacieho programu (ISCED 1).</w:t>
      </w:r>
      <w:r w:rsidR="000A29E9">
        <w:rPr>
          <w:rFonts w:ascii="Times New Roman" w:hAnsi="Times New Roman"/>
          <w:bCs/>
        </w:rPr>
        <w:t xml:space="preserve"> </w:t>
      </w:r>
    </w:p>
    <w:p w:rsidR="00DA360A" w:rsidRPr="000D49C5" w:rsidRDefault="00DA360A">
      <w:pPr>
        <w:rPr>
          <w:rFonts w:ascii="Times New Roman" w:hAnsi="Times New Roman"/>
          <w:color w:val="0070C0"/>
          <w:sz w:val="24"/>
        </w:rPr>
      </w:pPr>
    </w:p>
    <w:p w:rsidR="00DA360A" w:rsidRDefault="003D30EA">
      <w:pPr>
        <w:spacing w:before="48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VI.</w:t>
      </w:r>
    </w:p>
    <w:p w:rsidR="00DA360A" w:rsidRDefault="003D30EA">
      <w:pPr>
        <w:pStyle w:val="Odsekzoznamu"/>
        <w:numPr>
          <w:ilvl w:val="0"/>
          <w:numId w:val="3"/>
        </w:numPr>
      </w:pPr>
      <w:r>
        <w:rPr>
          <w:rFonts w:ascii="Times New Roman" w:hAnsi="Times New Roman"/>
          <w:b/>
          <w:sz w:val="24"/>
        </w:rPr>
        <w:t>Údaje o počte zamestnancov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 plnení kvalifikačného predpokladu p</w:t>
      </w:r>
      <w:r w:rsidR="00653220">
        <w:rPr>
          <w:rFonts w:ascii="Times New Roman" w:hAnsi="Times New Roman"/>
          <w:b/>
          <w:sz w:val="24"/>
        </w:rPr>
        <w:t>edagogických zamestnancov školy za základnú školu:</w:t>
      </w:r>
    </w:p>
    <w:tbl>
      <w:tblPr>
        <w:tblW w:w="5840" w:type="dxa"/>
        <w:tblInd w:w="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1260"/>
        <w:gridCol w:w="1280"/>
        <w:gridCol w:w="1280"/>
      </w:tblGrid>
      <w:tr w:rsidR="00DA360A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zamestnancov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úväzok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plný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čiastočný</w:t>
            </w:r>
          </w:p>
        </w:tc>
      </w:tr>
      <w:tr w:rsidR="00DA360A">
        <w:trPr>
          <w:trHeight w:val="300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pedagogickí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653220">
              <w:rPr>
                <w:rFonts w:eastAsia="Times New Roman"/>
                <w:color w:val="000000"/>
                <w:lang w:eastAsia="sk-SK"/>
              </w:rPr>
              <w:t>11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133F3B">
              <w:rPr>
                <w:rFonts w:eastAsia="Times New Roman"/>
                <w:color w:val="000000"/>
                <w:lang w:eastAsia="sk-SK"/>
              </w:rPr>
              <w:t>10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133F3B">
              <w:rPr>
                <w:rFonts w:eastAsia="Times New Roman"/>
                <w:color w:val="000000"/>
                <w:lang w:eastAsia="sk-SK"/>
              </w:rPr>
              <w:t>1</w:t>
            </w:r>
          </w:p>
        </w:tc>
      </w:tr>
      <w:tr w:rsidR="00DA360A">
        <w:trPr>
          <w:trHeight w:val="300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nepedagogickí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133F3B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653220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133F3B">
              <w:rPr>
                <w:rFonts w:eastAsia="Times New Roman"/>
                <w:color w:val="000000"/>
                <w:lang w:eastAsia="sk-SK"/>
              </w:rPr>
              <w:t>0</w:t>
            </w:r>
          </w:p>
        </w:tc>
      </w:tr>
    </w:tbl>
    <w:p w:rsidR="00DA360A" w:rsidRDefault="00DA360A">
      <w:pPr>
        <w:pStyle w:val="Odsekzoznamu"/>
        <w:ind w:left="717"/>
        <w:rPr>
          <w:rFonts w:ascii="Times New Roman" w:hAnsi="Times New Roman"/>
          <w:b/>
          <w:sz w:val="24"/>
        </w:rPr>
      </w:pPr>
    </w:p>
    <w:p w:rsidR="00DA360A" w:rsidRDefault="003D30EA">
      <w:pPr>
        <w:pStyle w:val="Odsekzoznamu"/>
        <w:ind w:left="71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Kvalifikovanosť</w:t>
      </w:r>
    </w:p>
    <w:p w:rsidR="00DA360A" w:rsidRDefault="003D30EA">
      <w:pPr>
        <w:pStyle w:val="Odsekzoznamu"/>
        <w:ind w:left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Kvalifikovaní:</w:t>
      </w:r>
      <w:r w:rsidR="00653220">
        <w:rPr>
          <w:rFonts w:ascii="Times New Roman" w:hAnsi="Times New Roman"/>
          <w:sz w:val="24"/>
        </w:rPr>
        <w:t xml:space="preserve"> 11</w:t>
      </w:r>
    </w:p>
    <w:p w:rsidR="00DA360A" w:rsidRDefault="003D30EA">
      <w:pPr>
        <w:pStyle w:val="Odsekzoznamu"/>
        <w:ind w:left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Nekvalifikovaní:</w:t>
      </w:r>
      <w:r w:rsidR="00653220">
        <w:rPr>
          <w:rFonts w:ascii="Times New Roman" w:hAnsi="Times New Roman"/>
          <w:sz w:val="24"/>
        </w:rPr>
        <w:t xml:space="preserve"> 0</w:t>
      </w:r>
    </w:p>
    <w:p w:rsidR="00DA360A" w:rsidRDefault="003D30EA">
      <w:pPr>
        <w:pStyle w:val="Odsekzoznamu"/>
        <w:ind w:left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Doplňujúci si kvalifikáciu:</w:t>
      </w:r>
      <w:r w:rsidR="00653220">
        <w:rPr>
          <w:rFonts w:ascii="Times New Roman" w:hAnsi="Times New Roman"/>
          <w:sz w:val="24"/>
        </w:rPr>
        <w:t xml:space="preserve"> 0</w:t>
      </w:r>
    </w:p>
    <w:p w:rsidR="00653220" w:rsidRPr="00653220" w:rsidRDefault="003D30EA" w:rsidP="006532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Odbornosť vyučovania: </w:t>
      </w:r>
      <w:r w:rsidR="00653220">
        <w:rPr>
          <w:rFonts w:ascii="Times New Roman" w:hAnsi="Times New Roman"/>
          <w:sz w:val="24"/>
          <w:szCs w:val="24"/>
        </w:rPr>
        <w:t>o</w:t>
      </w:r>
      <w:r w:rsidR="00653220" w:rsidRPr="00653220">
        <w:rPr>
          <w:rFonts w:ascii="Times New Roman" w:hAnsi="Times New Roman"/>
          <w:sz w:val="24"/>
          <w:szCs w:val="24"/>
        </w:rPr>
        <w:t>dbornosť vyučovania jednotlivých predm</w:t>
      </w:r>
      <w:r w:rsidR="00133F3B">
        <w:rPr>
          <w:rFonts w:ascii="Times New Roman" w:hAnsi="Times New Roman"/>
          <w:sz w:val="24"/>
          <w:szCs w:val="24"/>
        </w:rPr>
        <w:t>etov v školskom roku 2017/2018</w:t>
      </w:r>
      <w:r w:rsidR="00653220" w:rsidRPr="00653220">
        <w:rPr>
          <w:rFonts w:ascii="Times New Roman" w:hAnsi="Times New Roman"/>
          <w:sz w:val="24"/>
          <w:szCs w:val="24"/>
        </w:rPr>
        <w:t xml:space="preserve"> bola 100 </w:t>
      </w:r>
      <w:r w:rsidR="00653220" w:rsidRPr="00653220">
        <w:rPr>
          <w:rFonts w:ascii="Times New Roman" w:hAnsi="Times New Roman"/>
          <w:sz w:val="24"/>
          <w:szCs w:val="24"/>
        </w:rPr>
        <w:sym w:font="Symbol" w:char="F025"/>
      </w:r>
      <w:r w:rsidR="00653220" w:rsidRPr="00653220">
        <w:rPr>
          <w:rFonts w:ascii="Times New Roman" w:hAnsi="Times New Roman"/>
          <w:sz w:val="24"/>
          <w:szCs w:val="24"/>
        </w:rPr>
        <w:t>-ná.  Odbornú a pedagogickú spôsobilosť  spĺňajú všetci pedag</w:t>
      </w:r>
      <w:r w:rsidR="00653220">
        <w:rPr>
          <w:rFonts w:ascii="Times New Roman" w:hAnsi="Times New Roman"/>
          <w:sz w:val="24"/>
          <w:szCs w:val="24"/>
        </w:rPr>
        <w:t>ogickí</w:t>
      </w:r>
      <w:r w:rsidR="00653220" w:rsidRPr="00653220">
        <w:rPr>
          <w:rFonts w:ascii="Times New Roman" w:hAnsi="Times New Roman"/>
          <w:sz w:val="24"/>
          <w:szCs w:val="24"/>
        </w:rPr>
        <w:t xml:space="preserve"> zamestnanci. </w:t>
      </w:r>
    </w:p>
    <w:p w:rsidR="00DA360A" w:rsidRPr="00653220" w:rsidRDefault="00DA360A">
      <w:pPr>
        <w:pStyle w:val="Odsekzoznamu"/>
        <w:ind w:left="717"/>
      </w:pPr>
    </w:p>
    <w:p w:rsidR="00DA360A" w:rsidRDefault="003D30EA">
      <w:pPr>
        <w:pStyle w:val="Odsekzoznamu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Údaje o ďalšom vzdelávaní pedagogických zamestnancov.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0"/>
        <w:gridCol w:w="5928"/>
      </w:tblGrid>
      <w:tr w:rsidR="008B33E9" w:rsidRPr="00E47EE1" w:rsidTr="008B33E9">
        <w:tc>
          <w:tcPr>
            <w:tcW w:w="3360" w:type="dxa"/>
          </w:tcPr>
          <w:p w:rsidR="008B33E9" w:rsidRPr="00E47EE1" w:rsidRDefault="008B33E9" w:rsidP="001F3805">
            <w:pPr>
              <w:pStyle w:val="Normlnywebov"/>
              <w:rPr>
                <w:rStyle w:val="Siln"/>
                <w:rFonts w:eastAsia="Calibri"/>
                <w:lang w:eastAsia="en-US"/>
              </w:rPr>
            </w:pPr>
            <w:r w:rsidRPr="00E47EE1">
              <w:rPr>
                <w:rStyle w:val="Siln"/>
                <w:rFonts w:eastAsia="Calibri"/>
                <w:lang w:eastAsia="en-US"/>
              </w:rPr>
              <w:t>Aktualizačné</w:t>
            </w:r>
          </w:p>
        </w:tc>
        <w:tc>
          <w:tcPr>
            <w:tcW w:w="5928" w:type="dxa"/>
          </w:tcPr>
          <w:p w:rsidR="008B33E9" w:rsidRPr="00E47EE1" w:rsidRDefault="008B33E9" w:rsidP="001F3805">
            <w:pPr>
              <w:pStyle w:val="Normlnywebov"/>
              <w:rPr>
                <w:rStyle w:val="Siln"/>
                <w:rFonts w:eastAsia="Calibri"/>
                <w:b w:val="0"/>
                <w:lang w:eastAsia="en-US"/>
              </w:rPr>
            </w:pPr>
            <w:r>
              <w:rPr>
                <w:rStyle w:val="Siln"/>
                <w:rFonts w:eastAsia="Calibri"/>
                <w:b w:val="0"/>
                <w:lang w:eastAsia="en-US"/>
              </w:rPr>
              <w:t>Mgr. Michal Novodomský, Mgr. Miroslava Scheirichová, Mgr. Monika Vargová, Mgr. Denisa Tóthová</w:t>
            </w:r>
          </w:p>
        </w:tc>
      </w:tr>
      <w:tr w:rsidR="008B33E9" w:rsidRPr="00E47EE1" w:rsidTr="008B33E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9" w:rsidRPr="00E47EE1" w:rsidRDefault="008B33E9" w:rsidP="001F3805">
            <w:pPr>
              <w:pStyle w:val="Normlnywebov"/>
              <w:rPr>
                <w:rStyle w:val="Siln"/>
                <w:rFonts w:eastAsia="Calibri"/>
                <w:lang w:eastAsia="en-US"/>
              </w:rPr>
            </w:pPr>
            <w:r w:rsidRPr="00E47EE1">
              <w:rPr>
                <w:rStyle w:val="Siln"/>
                <w:rFonts w:eastAsia="Calibri"/>
                <w:lang w:eastAsia="en-US"/>
              </w:rPr>
              <w:t>Prípravné atestačné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9" w:rsidRDefault="008B33E9" w:rsidP="001F3805">
            <w:pPr>
              <w:pStyle w:val="Normlnywebov"/>
              <w:rPr>
                <w:rStyle w:val="Siln"/>
                <w:rFonts w:eastAsia="Calibri"/>
                <w:b w:val="0"/>
                <w:lang w:eastAsia="en-US"/>
              </w:rPr>
            </w:pPr>
            <w:r>
              <w:rPr>
                <w:rStyle w:val="Siln"/>
                <w:rFonts w:eastAsia="Calibri"/>
                <w:b w:val="0"/>
                <w:lang w:eastAsia="en-US"/>
              </w:rPr>
              <w:t>PaedDr. Janka Burinová</w:t>
            </w:r>
          </w:p>
          <w:p w:rsidR="008B33E9" w:rsidRPr="00E47EE1" w:rsidRDefault="008B33E9" w:rsidP="001F3805">
            <w:pPr>
              <w:pStyle w:val="Normlnywebov"/>
              <w:rPr>
                <w:rStyle w:val="Siln"/>
                <w:rFonts w:eastAsia="Calibri"/>
                <w:b w:val="0"/>
                <w:lang w:eastAsia="en-US"/>
              </w:rPr>
            </w:pPr>
          </w:p>
        </w:tc>
      </w:tr>
    </w:tbl>
    <w:p w:rsidR="00DA360A" w:rsidRDefault="00DA360A">
      <w:pPr>
        <w:pStyle w:val="Odsekzoznamu"/>
        <w:ind w:left="717"/>
        <w:rPr>
          <w:rFonts w:ascii="Times New Roman" w:hAnsi="Times New Roman"/>
          <w:sz w:val="24"/>
        </w:rPr>
      </w:pPr>
    </w:p>
    <w:p w:rsidR="00F975D3" w:rsidRDefault="00F975D3">
      <w:pPr>
        <w:pStyle w:val="Odsekzoznamu"/>
        <w:ind w:left="717"/>
        <w:rPr>
          <w:rFonts w:ascii="Times New Roman" w:hAnsi="Times New Roman"/>
          <w:sz w:val="24"/>
        </w:rPr>
      </w:pPr>
    </w:p>
    <w:p w:rsidR="00F975D3" w:rsidRDefault="00F975D3">
      <w:pPr>
        <w:pStyle w:val="Odsekzoznamu"/>
        <w:ind w:left="717"/>
        <w:rPr>
          <w:rFonts w:ascii="Times New Roman" w:hAnsi="Times New Roman"/>
          <w:sz w:val="24"/>
        </w:rPr>
      </w:pPr>
    </w:p>
    <w:p w:rsidR="008B33E9" w:rsidRPr="00F975D3" w:rsidRDefault="008B33E9" w:rsidP="00F975D3">
      <w:pPr>
        <w:pStyle w:val="Odsekzoznamu"/>
        <w:ind w:left="7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vzdelávanie pedagogických zamestnancov prebiehalo podľa Plánu kontinuálneho</w:t>
      </w:r>
      <w:r w:rsidR="00133F3B">
        <w:rPr>
          <w:rFonts w:ascii="Times New Roman" w:hAnsi="Times New Roman"/>
          <w:sz w:val="24"/>
        </w:rPr>
        <w:t xml:space="preserve"> vzdelávania na školský rok 2017/2018</w:t>
      </w:r>
      <w:r>
        <w:rPr>
          <w:rFonts w:ascii="Times New Roman" w:hAnsi="Times New Roman"/>
          <w:sz w:val="24"/>
        </w:rPr>
        <w:t>. Všetky vzdelávania boli v školskom roku úspešne absolvované a ukončené.</w:t>
      </w:r>
    </w:p>
    <w:p w:rsidR="00DA360A" w:rsidRDefault="003D30EA">
      <w:pPr>
        <w:pageBreakBefore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VII.</w:t>
      </w:r>
    </w:p>
    <w:p w:rsidR="00DA360A" w:rsidRPr="00DE794F" w:rsidRDefault="003D30EA">
      <w:pPr>
        <w:pStyle w:val="Odsekzoznamu"/>
        <w:numPr>
          <w:ilvl w:val="0"/>
          <w:numId w:val="4"/>
        </w:numPr>
        <w:jc w:val="both"/>
      </w:pPr>
      <w:r>
        <w:rPr>
          <w:rFonts w:ascii="Times New Roman" w:hAnsi="Times New Roman"/>
          <w:b/>
          <w:sz w:val="24"/>
        </w:rPr>
        <w:t>Údaje o aktivitách školy a prezentácii na verejnosti</w:t>
      </w:r>
      <w:r>
        <w:rPr>
          <w:rFonts w:ascii="Times New Roman" w:hAnsi="Times New Roman"/>
          <w:sz w:val="24"/>
        </w:rPr>
        <w:t>.</w:t>
      </w:r>
    </w:p>
    <w:p w:rsidR="00DE794F" w:rsidRPr="00DE794F" w:rsidRDefault="00DE794F" w:rsidP="00DE794F">
      <w:pPr>
        <w:pStyle w:val="Odsekzoznamu"/>
        <w:ind w:left="845"/>
        <w:jc w:val="both"/>
      </w:pPr>
      <w:r>
        <w:rPr>
          <w:rFonts w:ascii="Times New Roman" w:hAnsi="Times New Roman"/>
          <w:b/>
          <w:i/>
          <w:sz w:val="24"/>
        </w:rPr>
        <w:t>Timravina studnička</w:t>
      </w:r>
      <w:r>
        <w:rPr>
          <w:rFonts w:ascii="Times New Roman" w:hAnsi="Times New Roman"/>
          <w:sz w:val="24"/>
        </w:rPr>
        <w:t xml:space="preserve"> – školské kolo súťaže v prednese – október 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Program v Klube dôchodcov ku Dňu úcty k starším</w:t>
      </w:r>
      <w:r w:rsidR="000D4CCA">
        <w:rPr>
          <w:rFonts w:ascii="Times New Roman" w:hAnsi="Times New Roman"/>
        </w:rPr>
        <w:t>- október 2017</w:t>
      </w:r>
    </w:p>
    <w:p w:rsidR="00DE794F" w:rsidRPr="00DE794F" w:rsidRDefault="00DE794F" w:rsidP="00C96CAD">
      <w:pPr>
        <w:pStyle w:val="Odsekzoznamu"/>
        <w:ind w:left="84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Petrohrad očami detí - </w:t>
      </w:r>
      <w:r>
        <w:rPr>
          <w:rFonts w:ascii="Times New Roman" w:hAnsi="Times New Roman"/>
        </w:rPr>
        <w:t>20.10.2017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Halloween</w:t>
      </w:r>
      <w:r w:rsidR="00DE794F">
        <w:rPr>
          <w:rFonts w:ascii="Times New Roman" w:hAnsi="Times New Roman"/>
        </w:rPr>
        <w:t>- 27.10.2017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Pasovanie prvákov</w:t>
      </w:r>
      <w:r w:rsidR="00DE794F">
        <w:rPr>
          <w:rFonts w:ascii="Times New Roman" w:hAnsi="Times New Roman"/>
        </w:rPr>
        <w:t>- 16.11.2017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Maloveský advent</w:t>
      </w:r>
      <w:r>
        <w:rPr>
          <w:rFonts w:ascii="Times New Roman" w:hAnsi="Times New Roman"/>
        </w:rPr>
        <w:t>- vystúpenie folklórn</w:t>
      </w:r>
      <w:r w:rsidR="00DE794F">
        <w:rPr>
          <w:rFonts w:ascii="Times New Roman" w:hAnsi="Times New Roman"/>
        </w:rPr>
        <w:t>eho krúžku OPATOVÁČIK 26.11.2017</w:t>
      </w:r>
    </w:p>
    <w:p w:rsidR="00DE794F" w:rsidRDefault="00DE794F" w:rsidP="00C96CAD">
      <w:pPr>
        <w:pStyle w:val="Odsekzoznamu"/>
        <w:ind w:left="84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Program k Vianociam v Klube dôchodcov </w:t>
      </w:r>
      <w:r>
        <w:rPr>
          <w:rFonts w:ascii="Times New Roman" w:hAnsi="Times New Roman"/>
        </w:rPr>
        <w:t>– 7.12.2017</w:t>
      </w:r>
    </w:p>
    <w:p w:rsidR="00DE794F" w:rsidRDefault="00DE794F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7305C9">
        <w:rPr>
          <w:rFonts w:ascii="Times New Roman" w:hAnsi="Times New Roman"/>
          <w:b/>
          <w:i/>
        </w:rPr>
        <w:t>Vystúpenie folklórneho krúžku</w:t>
      </w:r>
      <w:r w:rsidR="007305C9" w:rsidRPr="007305C9">
        <w:rPr>
          <w:rFonts w:ascii="Times New Roman" w:hAnsi="Times New Roman"/>
          <w:b/>
          <w:i/>
        </w:rPr>
        <w:t xml:space="preserve"> na Opatovskej veselici</w:t>
      </w:r>
      <w:r w:rsidR="007305C9">
        <w:rPr>
          <w:rFonts w:ascii="Times New Roman" w:hAnsi="Times New Roman"/>
        </w:rPr>
        <w:t xml:space="preserve"> – 8.12.2017</w:t>
      </w:r>
    </w:p>
    <w:p w:rsidR="007305C9" w:rsidRPr="00DE794F" w:rsidRDefault="007305C9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7305C9">
        <w:rPr>
          <w:rFonts w:ascii="Times New Roman" w:hAnsi="Times New Roman"/>
          <w:b/>
          <w:i/>
        </w:rPr>
        <w:t>Mobilné planetárium</w:t>
      </w:r>
      <w:r>
        <w:rPr>
          <w:rFonts w:ascii="Times New Roman" w:hAnsi="Times New Roman"/>
        </w:rPr>
        <w:t xml:space="preserve"> – 14.12.2017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Vianočné trhy</w:t>
      </w:r>
      <w:r>
        <w:rPr>
          <w:rFonts w:ascii="Times New Roman" w:hAnsi="Times New Roman"/>
        </w:rPr>
        <w:t xml:space="preserve"> v meste- program folklórneho krúžku, predajný stán</w:t>
      </w:r>
      <w:r w:rsidR="007305C9">
        <w:rPr>
          <w:rFonts w:ascii="Times New Roman" w:hAnsi="Times New Roman"/>
        </w:rPr>
        <w:t>ok-15.12.2017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Zimné radovánky</w:t>
      </w:r>
      <w:r w:rsidR="007305C9">
        <w:rPr>
          <w:rFonts w:ascii="Times New Roman" w:hAnsi="Times New Roman"/>
        </w:rPr>
        <w:t>- 19.12.2017</w:t>
      </w:r>
    </w:p>
    <w:p w:rsidR="007305C9" w:rsidRDefault="007305C9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7305C9">
        <w:rPr>
          <w:rFonts w:ascii="Times New Roman" w:hAnsi="Times New Roman"/>
          <w:b/>
          <w:i/>
        </w:rPr>
        <w:t>Pasovanie prvákov</w:t>
      </w:r>
      <w:r>
        <w:rPr>
          <w:rFonts w:ascii="Times New Roman" w:hAnsi="Times New Roman"/>
        </w:rPr>
        <w:t xml:space="preserve"> – 31.1.2018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Karneval</w:t>
      </w:r>
      <w:r w:rsidR="000E4649">
        <w:rPr>
          <w:rFonts w:ascii="Times New Roman" w:hAnsi="Times New Roman"/>
        </w:rPr>
        <w:t>- 8.2.2018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Vynášanie moreny</w:t>
      </w:r>
      <w:r w:rsidR="00F975D3">
        <w:rPr>
          <w:rFonts w:ascii="Times New Roman" w:hAnsi="Times New Roman"/>
        </w:rPr>
        <w:t>-16.3.2018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Deň otvorených dverí</w:t>
      </w:r>
      <w:r w:rsidR="000E4649">
        <w:rPr>
          <w:rFonts w:ascii="Times New Roman" w:hAnsi="Times New Roman"/>
        </w:rPr>
        <w:t>- 26.3.2018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Veľkonočné trhy</w:t>
      </w:r>
      <w:r>
        <w:rPr>
          <w:rFonts w:ascii="Times New Roman" w:hAnsi="Times New Roman"/>
        </w:rPr>
        <w:t xml:space="preserve"> v meste- vystúpenie folklórne</w:t>
      </w:r>
      <w:r w:rsidR="00F975D3">
        <w:rPr>
          <w:rFonts w:ascii="Times New Roman" w:hAnsi="Times New Roman"/>
        </w:rPr>
        <w:t>ho krúžku OPATOVÁČIK, stánok-23.3.2018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Deň Zeme</w:t>
      </w:r>
      <w:r w:rsidR="00F975D3">
        <w:rPr>
          <w:rFonts w:ascii="Times New Roman" w:hAnsi="Times New Roman"/>
        </w:rPr>
        <w:t>- úprava areálu školy-20.4.2018</w:t>
      </w:r>
    </w:p>
    <w:p w:rsidR="00F975D3" w:rsidRDefault="00F975D3" w:rsidP="00C96CAD">
      <w:pPr>
        <w:pStyle w:val="Odsekzoznamu"/>
        <w:ind w:left="84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Škola v prírode </w:t>
      </w:r>
      <w:r>
        <w:rPr>
          <w:rFonts w:ascii="Times New Roman" w:hAnsi="Times New Roman"/>
        </w:rPr>
        <w:t xml:space="preserve">– 21.-25-5-2018 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Deň detí</w:t>
      </w:r>
      <w:r w:rsidR="00F975D3">
        <w:rPr>
          <w:rFonts w:ascii="Times New Roman" w:hAnsi="Times New Roman"/>
        </w:rPr>
        <w:t>- 1</w:t>
      </w:r>
      <w:r>
        <w:rPr>
          <w:rFonts w:ascii="Times New Roman" w:hAnsi="Times New Roman"/>
        </w:rPr>
        <w:t>.6</w:t>
      </w:r>
      <w:r w:rsidR="00F975D3">
        <w:rPr>
          <w:rFonts w:ascii="Times New Roman" w:hAnsi="Times New Roman"/>
        </w:rPr>
        <w:t>.2018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Juniáles</w:t>
      </w:r>
      <w:r w:rsidR="00F975D3">
        <w:rPr>
          <w:rFonts w:ascii="Times New Roman" w:hAnsi="Times New Roman"/>
        </w:rPr>
        <w:t>-16.6.2018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Didaktické hry v prírode</w:t>
      </w:r>
      <w:r>
        <w:rPr>
          <w:rFonts w:ascii="Times New Roman" w:hAnsi="Times New Roman"/>
        </w:rPr>
        <w:t>-23.6.2017</w:t>
      </w:r>
    </w:p>
    <w:p w:rsidR="00C96CAD" w:rsidRPr="00F279E5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Koncerty a divadelné predstavenia pre žiakov školy</w:t>
      </w:r>
    </w:p>
    <w:p w:rsidR="00DA360A" w:rsidRDefault="00DA360A">
      <w:pPr>
        <w:pStyle w:val="Odsekzoznamu"/>
        <w:ind w:left="845"/>
        <w:jc w:val="both"/>
        <w:rPr>
          <w:rFonts w:ascii="Times New Roman" w:hAnsi="Times New Roman"/>
          <w:sz w:val="24"/>
        </w:rPr>
      </w:pPr>
    </w:p>
    <w:p w:rsidR="00DA360A" w:rsidRDefault="003D30EA">
      <w:pPr>
        <w:pStyle w:val="Odsekzoznamu"/>
        <w:numPr>
          <w:ilvl w:val="0"/>
          <w:numId w:val="4"/>
        </w:numPr>
        <w:jc w:val="both"/>
      </w:pPr>
      <w:r>
        <w:rPr>
          <w:rFonts w:ascii="Times New Roman" w:hAnsi="Times New Roman"/>
          <w:b/>
          <w:sz w:val="24"/>
        </w:rPr>
        <w:t>Údaje o projektoch do ktorých je škola zapojená</w:t>
      </w:r>
      <w:r>
        <w:rPr>
          <w:rFonts w:ascii="Times New Roman" w:hAnsi="Times New Roman"/>
          <w:sz w:val="24"/>
        </w:rPr>
        <w:t>.</w:t>
      </w:r>
      <w:r w:rsidR="00C96CAD">
        <w:rPr>
          <w:rFonts w:ascii="Times New Roman" w:hAnsi="Times New Roman"/>
          <w:sz w:val="24"/>
        </w:rPr>
        <w:t xml:space="preserve"> </w:t>
      </w:r>
    </w:p>
    <w:p w:rsidR="00C96CAD" w:rsidRPr="00C96CAD" w:rsidRDefault="00C96CAD" w:rsidP="00C96CAD">
      <w:pPr>
        <w:jc w:val="both"/>
        <w:rPr>
          <w:rFonts w:ascii="Times New Roman" w:hAnsi="Times New Roman"/>
          <w:sz w:val="24"/>
          <w:szCs w:val="24"/>
        </w:rPr>
      </w:pPr>
      <w:r w:rsidRPr="00C96CAD">
        <w:rPr>
          <w:rFonts w:ascii="Times New Roman" w:hAnsi="Times New Roman"/>
          <w:sz w:val="24"/>
          <w:szCs w:val="24"/>
        </w:rPr>
        <w:t xml:space="preserve">Škola sa zapája do projektov:  </w:t>
      </w:r>
    </w:p>
    <w:p w:rsidR="00C96CAD" w:rsidRPr="00C96CAD" w:rsidRDefault="00FF6DDE" w:rsidP="00C96CAD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 pre mesto – </w:t>
      </w:r>
      <w:r>
        <w:rPr>
          <w:rFonts w:ascii="Times New Roman" w:hAnsi="Times New Roman"/>
          <w:sz w:val="24"/>
          <w:szCs w:val="24"/>
        </w:rPr>
        <w:t>zameraný na vzdelávanie (škola získala interaktívnu tabuľu a 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bavenie pre žiakov s autizmom), zameraný na kultúru ( škola získala ozvučenie a kompletnú aparatúru pre folklórny súbor OPATOVÁČIK)</w:t>
      </w:r>
    </w:p>
    <w:p w:rsidR="00C96CAD" w:rsidRPr="00C96CAD" w:rsidRDefault="00FF6DDE" w:rsidP="00C96CAD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 w:rsidR="00713A96">
        <w:rPr>
          <w:rFonts w:ascii="Times New Roman" w:hAnsi="Times New Roman"/>
          <w:b/>
          <w:sz w:val="24"/>
          <w:szCs w:val="24"/>
        </w:rPr>
        <w:t xml:space="preserve">Nadácie Tatrabanka – </w:t>
      </w:r>
      <w:r w:rsidR="00713A96">
        <w:rPr>
          <w:rFonts w:ascii="Times New Roman" w:hAnsi="Times New Roman"/>
          <w:sz w:val="24"/>
          <w:szCs w:val="24"/>
        </w:rPr>
        <w:t>notebook a vizuálne pomôcky pre žiakov zo SZP a žiakov s autizmom, či slaboprospievajúcich žiakov pre uľahčenie začlenenia do v</w:t>
      </w:r>
      <w:r w:rsidR="00713A96">
        <w:rPr>
          <w:rFonts w:ascii="Times New Roman" w:hAnsi="Times New Roman"/>
          <w:sz w:val="24"/>
          <w:szCs w:val="24"/>
        </w:rPr>
        <w:t>ý</w:t>
      </w:r>
      <w:r w:rsidR="00713A96">
        <w:rPr>
          <w:rFonts w:ascii="Times New Roman" w:hAnsi="Times New Roman"/>
          <w:sz w:val="24"/>
          <w:szCs w:val="24"/>
        </w:rPr>
        <w:t>chovno-vzdelávacieho procesu</w:t>
      </w:r>
    </w:p>
    <w:p w:rsidR="00C96CAD" w:rsidRPr="00C96CAD" w:rsidRDefault="00713A96" w:rsidP="00C96CAD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Greeen Slovakia </w:t>
      </w:r>
      <w:r>
        <w:rPr>
          <w:rFonts w:ascii="Times New Roman" w:hAnsi="Times New Roman"/>
          <w:sz w:val="24"/>
          <w:szCs w:val="24"/>
        </w:rPr>
        <w:t>– separovanie odpadov</w:t>
      </w:r>
    </w:p>
    <w:p w:rsidR="00C96CAD" w:rsidRPr="00C96CAD" w:rsidRDefault="00713A96" w:rsidP="00C96CAD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Projekt Nadácie Volkswagen Slovakia – </w:t>
      </w:r>
      <w:r>
        <w:rPr>
          <w:rFonts w:ascii="Times New Roman" w:hAnsi="Times New Roman"/>
          <w:sz w:val="24"/>
          <w:szCs w:val="24"/>
        </w:rPr>
        <w:t>Technika hrou od základných škôl – pr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jekt bol vypracovaný a schválený, napĺňanie jeho cieľov – v školskom roku 2018/2019.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96CAD" w:rsidRPr="00C96CAD" w:rsidRDefault="00C96CAD" w:rsidP="00C96CA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5D3" w:rsidRDefault="00C96CAD" w:rsidP="00C96C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6CAD">
        <w:rPr>
          <w:rFonts w:ascii="Times New Roman" w:hAnsi="Times New Roman"/>
          <w:sz w:val="24"/>
          <w:szCs w:val="24"/>
        </w:rPr>
        <w:t>Žiaci sa zapájajú pod vedením vyučujúcich do rôznych projektov na hodinách vlastivedy, prírodovedy, anglického jazyka, slovenského jazyka a matematiky. Vo vzdelávaní čoraz častejšie využívame prvky projektového vyučovania</w:t>
      </w:r>
      <w:r w:rsidR="00713A96">
        <w:rPr>
          <w:rFonts w:ascii="Times New Roman" w:hAnsi="Times New Roman"/>
          <w:sz w:val="24"/>
          <w:szCs w:val="24"/>
        </w:rPr>
        <w:t>, zážitkového učenia a podporujeme u žiakov logické i</w:t>
      </w:r>
      <w:r w:rsidR="00B56049">
        <w:rPr>
          <w:rFonts w:ascii="Times New Roman" w:hAnsi="Times New Roman"/>
          <w:sz w:val="24"/>
          <w:szCs w:val="24"/>
        </w:rPr>
        <w:t> kritické myslenie</w:t>
      </w:r>
      <w:r w:rsidRPr="00C96CAD">
        <w:rPr>
          <w:rFonts w:ascii="Times New Roman" w:hAnsi="Times New Roman"/>
          <w:sz w:val="24"/>
          <w:szCs w:val="24"/>
        </w:rPr>
        <w:t>.</w:t>
      </w:r>
    </w:p>
    <w:p w:rsidR="00844097" w:rsidRDefault="003D30EA">
      <w:pPr>
        <w:pageBreakBefore/>
        <w:ind w:left="4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VIII.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Údaje o výsledkoch inšpekčnej činnosti vykonanej Štátnou školskou inšpekciou v škole </w:t>
      </w:r>
      <w:r w:rsidR="008B33E9">
        <w:rPr>
          <w:rFonts w:ascii="Times New Roman" w:hAnsi="Times New Roman"/>
          <w:b/>
          <w:sz w:val="24"/>
        </w:rPr>
        <w:t xml:space="preserve">: </w:t>
      </w:r>
      <w:r w:rsidR="008550AD">
        <w:rPr>
          <w:rFonts w:ascii="Times New Roman" w:hAnsi="Times New Roman"/>
          <w:sz w:val="24"/>
        </w:rPr>
        <w:t>v školskom roku 2017/2018</w:t>
      </w:r>
      <w:r w:rsidR="008B33E9">
        <w:rPr>
          <w:rFonts w:ascii="Times New Roman" w:hAnsi="Times New Roman"/>
          <w:sz w:val="24"/>
        </w:rPr>
        <w:t xml:space="preserve"> nebola v základnej škole uskutočnená inšpekčná činnosť vykonávaná Štátnou školskou inšpekciou. Kompletná školská inšpekcia bola uskutočnená v roku 2015.</w:t>
      </w:r>
    </w:p>
    <w:p w:rsidR="00844097" w:rsidRDefault="00844097" w:rsidP="00844097">
      <w:pPr>
        <w:rPr>
          <w:rFonts w:ascii="Times New Roman" w:hAnsi="Times New Roman"/>
          <w:sz w:val="24"/>
        </w:rPr>
      </w:pPr>
    </w:p>
    <w:p w:rsidR="00F975D3" w:rsidRDefault="00F975D3" w:rsidP="00844097">
      <w:pPr>
        <w:rPr>
          <w:rFonts w:ascii="Times New Roman" w:hAnsi="Times New Roman"/>
          <w:sz w:val="24"/>
        </w:rPr>
      </w:pPr>
    </w:p>
    <w:p w:rsidR="008550AD" w:rsidRDefault="008550AD" w:rsidP="008550AD">
      <w:pPr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IX.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Údaje o priestorových a materiálno-technických podmienkach školy</w:t>
      </w:r>
    </w:p>
    <w:p w:rsidR="008550AD" w:rsidRDefault="0061006D" w:rsidP="00F876E5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876E5" w:rsidRPr="006434F6">
        <w:rPr>
          <w:rFonts w:ascii="Times New Roman" w:hAnsi="Times New Roman"/>
          <w:sz w:val="24"/>
        </w:rPr>
        <w:t>Priestorové podmienky sú s ohľadom na počet žiakov a vzdelávací program na veľmi dobrej úrovni. Triedy sú svetlé, funkčne vybavené, umožňujú realizovať vzdelávací program a žiakom cez prestávky relaxovať na koberci. Každá učebňa je vybavená didaktickou a výpočtovou technikou - interaktívnou tabuľou, PC, magnetofónom</w:t>
      </w:r>
      <w:r w:rsidR="00F876E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6434F6">
        <w:rPr>
          <w:rFonts w:ascii="Times New Roman" w:hAnsi="Times New Roman"/>
          <w:sz w:val="24"/>
        </w:rPr>
        <w:t>Škola má k dispozícii vlastnú priestrannú telocvičňu, ZŠS - vlastnú kuchyňu i jedáleň, herňu pre ŠKD, kabinety.</w:t>
      </w:r>
    </w:p>
    <w:p w:rsidR="0061006D" w:rsidRDefault="0061006D" w:rsidP="00F876E5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 školskom roku 2017/2018 sa podarilo s finančnou podporou zriaďovateľa – Mesta Lučenec kompletne rekonštruovať strechu na budove školy, ktorá bola v havarijnom stave. Taktiež sa zrekonštruovali sociálne zariadenia na poschodí a aj šatne prislúchajúce k telocvični, na prízemí budovy školy. Škola získala sponzorsky sedacie súpravy do tried pre žiakov s autizmom, kopírovacie zariadenie, tlačiareň, výtvarné a kreatívne pomôcky, knihy do žiackej školskej knižnice. Občianske združenie Škola s úsmevom zakúpilo pre ZŠ i MŠ pracovné stoly pre technickú výchovu detí a žiakov a tiež potrebné  náradie. Z vlastných zdrojov škola zakúpila nové koberce do tried ZŠ</w:t>
      </w:r>
      <w:r w:rsidR="00D4216F">
        <w:rPr>
          <w:rFonts w:ascii="Times New Roman" w:hAnsi="Times New Roman"/>
          <w:sz w:val="24"/>
        </w:rPr>
        <w:t xml:space="preserve"> a zrekonštruovala polytechnickú miestnosť </w:t>
      </w:r>
      <w:r w:rsidR="00F54B88">
        <w:rPr>
          <w:rFonts w:ascii="Times New Roman" w:hAnsi="Times New Roman"/>
          <w:sz w:val="24"/>
        </w:rPr>
        <w:t>–</w:t>
      </w:r>
      <w:r w:rsidR="00D4216F">
        <w:rPr>
          <w:rFonts w:ascii="Times New Roman" w:hAnsi="Times New Roman"/>
          <w:sz w:val="24"/>
        </w:rPr>
        <w:t xml:space="preserve"> dielničku</w:t>
      </w:r>
      <w:r w:rsidR="00F54B8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F54B88" w:rsidRDefault="00F54B88" w:rsidP="00F876E5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Úlohou do ďalšieho obdobia je obnovenie náterov stien a stropov na hornej chodbe     a v triedach základnej školy, ktoré boli poškodené pri zatekaní strechy, zateplenie vonkajšieho obvodového plášťa budovy školy.</w:t>
      </w:r>
    </w:p>
    <w:p w:rsidR="00F975D3" w:rsidRDefault="00F975D3" w:rsidP="00F876E5">
      <w:pPr>
        <w:ind w:left="426"/>
        <w:jc w:val="both"/>
        <w:rPr>
          <w:rFonts w:ascii="Times New Roman" w:hAnsi="Times New Roman"/>
          <w:sz w:val="24"/>
        </w:rPr>
      </w:pPr>
    </w:p>
    <w:p w:rsidR="00DA360A" w:rsidRDefault="003D30EA">
      <w:pPr>
        <w:spacing w:before="720" w:line="249" w:lineRule="auto"/>
        <w:ind w:left="488"/>
        <w:jc w:val="both"/>
      </w:pPr>
      <w:r>
        <w:rPr>
          <w:rFonts w:ascii="Times New Roman" w:hAnsi="Times New Roman"/>
          <w:sz w:val="24"/>
        </w:rPr>
        <w:t>X.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Údaje o finančnom a hmotnom zabezpečení výchovno-vzdelávacej činnosti</w:t>
      </w:r>
    </w:p>
    <w:p w:rsidR="00F975D3" w:rsidRDefault="00F975D3">
      <w:pPr>
        <w:ind w:left="488"/>
        <w:jc w:val="both"/>
        <w:rPr>
          <w:rFonts w:ascii="Times New Roman" w:hAnsi="Times New Roman"/>
          <w:b/>
          <w:sz w:val="24"/>
        </w:rPr>
      </w:pPr>
    </w:p>
    <w:p w:rsidR="00DA360A" w:rsidRPr="005C6196" w:rsidRDefault="003D30EA">
      <w:pPr>
        <w:ind w:left="4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A) Dotácie</w:t>
      </w:r>
      <w:r w:rsidR="005C6196">
        <w:rPr>
          <w:rFonts w:ascii="Times New Roman" w:hAnsi="Times New Roman"/>
          <w:b/>
          <w:sz w:val="24"/>
        </w:rPr>
        <w:t xml:space="preserve"> zo štátneho rozpočtu na žiakov: </w:t>
      </w:r>
      <w:r w:rsidR="005C6196">
        <w:rPr>
          <w:rFonts w:ascii="Times New Roman" w:hAnsi="Times New Roman"/>
          <w:sz w:val="24"/>
        </w:rPr>
        <w:t>viď príloha.</w:t>
      </w:r>
    </w:p>
    <w:p w:rsidR="00F975D3" w:rsidRDefault="00F975D3">
      <w:pPr>
        <w:ind w:left="488"/>
        <w:jc w:val="both"/>
        <w:rPr>
          <w:rFonts w:ascii="Times New Roman" w:hAnsi="Times New Roman"/>
          <w:b/>
          <w:sz w:val="24"/>
        </w:rPr>
      </w:pPr>
    </w:p>
    <w:p w:rsidR="00DA360A" w:rsidRPr="00F975D3" w:rsidRDefault="003D30EA" w:rsidP="00F975D3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F975D3">
        <w:rPr>
          <w:rFonts w:ascii="Times New Roman" w:hAnsi="Times New Roman"/>
          <w:b/>
          <w:sz w:val="24"/>
        </w:rPr>
        <w:t>Príspevky na čiastočnú úhradu nákladov spojených s hmotným zabezpečením školy od rodičov alebo inej osoby, ktorá má voči žiakovi vyživovaciu povinnosť</w:t>
      </w:r>
      <w:r w:rsidR="00D80142" w:rsidRPr="00F975D3">
        <w:rPr>
          <w:rFonts w:ascii="Times New Roman" w:hAnsi="Times New Roman"/>
          <w:b/>
          <w:sz w:val="24"/>
        </w:rPr>
        <w:t>:</w:t>
      </w:r>
    </w:p>
    <w:p w:rsidR="00F975D3" w:rsidRPr="00F975D3" w:rsidRDefault="00F975D3" w:rsidP="00F975D3">
      <w:pPr>
        <w:pStyle w:val="Odsekzoznamu"/>
        <w:ind w:left="845"/>
        <w:jc w:val="both"/>
        <w:rPr>
          <w:rFonts w:ascii="Times New Roman" w:hAnsi="Times New Roman"/>
          <w:b/>
          <w:sz w:val="24"/>
        </w:rPr>
      </w:pPr>
    </w:p>
    <w:p w:rsidR="00D80142" w:rsidRDefault="00D80142">
      <w:pPr>
        <w:ind w:left="4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Poplatok za ŠKD ( 10€/mesiac, hmotná núdza 5€/mesiac): </w:t>
      </w:r>
      <w:r w:rsidR="003546D9" w:rsidRPr="003546D9">
        <w:rPr>
          <w:rFonts w:ascii="Times New Roman" w:hAnsi="Times New Roman"/>
          <w:b/>
          <w:sz w:val="24"/>
        </w:rPr>
        <w:t>1 845</w:t>
      </w:r>
      <w:r w:rsidRPr="00D80142">
        <w:rPr>
          <w:rFonts w:ascii="Times New Roman" w:hAnsi="Times New Roman"/>
          <w:b/>
          <w:sz w:val="24"/>
        </w:rPr>
        <w:t xml:space="preserve"> €</w:t>
      </w:r>
    </w:p>
    <w:p w:rsidR="00D80142" w:rsidRDefault="005C6196">
      <w:pPr>
        <w:ind w:left="4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Poplatok za MŠ ( 15 €/mesiac, príspevok za dieťa v MŠ rodič neuhrádzal za dieťa, ktoré má 1 rok pred plnením školskej dochádzky: </w:t>
      </w:r>
      <w:r w:rsidR="003546D9">
        <w:rPr>
          <w:rFonts w:ascii="Times New Roman" w:hAnsi="Times New Roman"/>
          <w:b/>
          <w:sz w:val="24"/>
        </w:rPr>
        <w:t>6 137,70</w:t>
      </w:r>
      <w:r>
        <w:rPr>
          <w:rFonts w:ascii="Times New Roman" w:hAnsi="Times New Roman"/>
          <w:b/>
          <w:sz w:val="24"/>
        </w:rPr>
        <w:t xml:space="preserve"> €</w:t>
      </w:r>
    </w:p>
    <w:p w:rsidR="005C6196" w:rsidRDefault="00F54B88">
      <w:pPr>
        <w:ind w:left="48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V školskom roku 2017/2018</w:t>
      </w:r>
      <w:r w:rsidR="005C6196">
        <w:rPr>
          <w:rFonts w:ascii="Times New Roman" w:hAnsi="Times New Roman"/>
          <w:sz w:val="24"/>
        </w:rPr>
        <w:t xml:space="preserve"> sa vyzbierali príspevky od rodičov a zákonných zástupcov v celkovej sume za MŠ a ŠKD: </w:t>
      </w:r>
      <w:r w:rsidR="003546D9">
        <w:rPr>
          <w:rFonts w:ascii="Times New Roman" w:hAnsi="Times New Roman"/>
          <w:b/>
          <w:sz w:val="24"/>
          <w:u w:val="single"/>
        </w:rPr>
        <w:t>7 982,70</w:t>
      </w:r>
      <w:r w:rsidR="005C6196" w:rsidRPr="005C6196">
        <w:rPr>
          <w:rFonts w:ascii="Times New Roman" w:hAnsi="Times New Roman"/>
          <w:b/>
          <w:sz w:val="24"/>
          <w:u w:val="single"/>
        </w:rPr>
        <w:t xml:space="preserve"> €</w:t>
      </w:r>
    </w:p>
    <w:p w:rsidR="00DA360A" w:rsidRDefault="003D30EA" w:rsidP="0081146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811468">
        <w:rPr>
          <w:rFonts w:ascii="Times New Roman" w:hAnsi="Times New Roman"/>
          <w:b/>
          <w:sz w:val="24"/>
        </w:rPr>
        <w:lastRenderedPageBreak/>
        <w:t>Finančné prostriedky prijaté za vzdelávacie poukazy a spôsobe ich použitia v č</w:t>
      </w:r>
      <w:r w:rsidR="00811468" w:rsidRPr="00811468">
        <w:rPr>
          <w:rFonts w:ascii="Times New Roman" w:hAnsi="Times New Roman"/>
          <w:b/>
          <w:sz w:val="24"/>
        </w:rPr>
        <w:t>lenení podľa finančných aktivít:</w:t>
      </w:r>
    </w:p>
    <w:p w:rsidR="00F975D3" w:rsidRPr="00811468" w:rsidRDefault="00F975D3" w:rsidP="00F975D3">
      <w:pPr>
        <w:pStyle w:val="Odsekzoznamu"/>
        <w:ind w:left="845"/>
        <w:jc w:val="both"/>
        <w:rPr>
          <w:rFonts w:ascii="Times New Roman" w:hAnsi="Times New Roman"/>
          <w:b/>
          <w:sz w:val="24"/>
        </w:rPr>
      </w:pPr>
    </w:p>
    <w:p w:rsidR="00811468" w:rsidRPr="00811468" w:rsidRDefault="00811468" w:rsidP="00811468">
      <w:pPr>
        <w:pStyle w:val="Odsekzoznamu"/>
        <w:ind w:left="845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Finančné prostriedky za vzdelávacie poukazy boli prijaté  v celkovej sume </w:t>
      </w:r>
      <w:r w:rsidR="003546D9">
        <w:rPr>
          <w:rFonts w:ascii="Times New Roman" w:hAnsi="Times New Roman"/>
          <w:b/>
          <w:sz w:val="24"/>
          <w:u w:val="single"/>
        </w:rPr>
        <w:t>1 862</w:t>
      </w:r>
      <w:r w:rsidRPr="00811468">
        <w:rPr>
          <w:rFonts w:ascii="Times New Roman" w:hAnsi="Times New Roman"/>
          <w:b/>
          <w:sz w:val="24"/>
          <w:u w:val="single"/>
        </w:rPr>
        <w:t xml:space="preserve"> €</w:t>
      </w:r>
    </w:p>
    <w:p w:rsidR="00811468" w:rsidRDefault="00811468" w:rsidP="00AD2391">
      <w:pPr>
        <w:pStyle w:val="Odsekzoznamu"/>
        <w:ind w:left="8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Spôsob ich použitia v členení </w:t>
      </w:r>
      <w:r w:rsidR="00AD2391">
        <w:rPr>
          <w:rFonts w:ascii="Times New Roman" w:hAnsi="Times New Roman"/>
          <w:sz w:val="24"/>
        </w:rPr>
        <w:t xml:space="preserve">podľa finančných aktivít: </w:t>
      </w:r>
      <w:r w:rsidR="003546D9">
        <w:rPr>
          <w:rFonts w:ascii="Times New Roman" w:hAnsi="Times New Roman"/>
          <w:sz w:val="24"/>
        </w:rPr>
        <w:t>755,41</w:t>
      </w:r>
      <w:r w:rsidRPr="00AD2391">
        <w:rPr>
          <w:rFonts w:ascii="Times New Roman" w:hAnsi="Times New Roman"/>
          <w:sz w:val="24"/>
        </w:rPr>
        <w:t xml:space="preserve"> € - tovary a</w:t>
      </w:r>
      <w:r w:rsidR="00AD2391" w:rsidRPr="00AD2391">
        <w:rPr>
          <w:rFonts w:ascii="Times New Roman" w:hAnsi="Times New Roman"/>
          <w:sz w:val="24"/>
        </w:rPr>
        <w:t xml:space="preserve"> služby, </w:t>
      </w:r>
      <w:r w:rsidR="003546D9">
        <w:rPr>
          <w:rFonts w:ascii="Times New Roman" w:hAnsi="Times New Roman"/>
          <w:sz w:val="24"/>
        </w:rPr>
        <w:t>820</w:t>
      </w:r>
      <w:r w:rsidRPr="00AD2391">
        <w:rPr>
          <w:rFonts w:ascii="Times New Roman" w:hAnsi="Times New Roman"/>
          <w:sz w:val="24"/>
        </w:rPr>
        <w:t>,00 € - mzdy – odmeny za vedenie krúžkov</w:t>
      </w:r>
      <w:r w:rsidR="00AD2391">
        <w:rPr>
          <w:rFonts w:ascii="Times New Roman" w:hAnsi="Times New Roman"/>
          <w:sz w:val="24"/>
        </w:rPr>
        <w:t xml:space="preserve">, </w:t>
      </w:r>
      <w:r w:rsidR="003546D9">
        <w:rPr>
          <w:rFonts w:ascii="Times New Roman" w:hAnsi="Times New Roman"/>
          <w:sz w:val="24"/>
        </w:rPr>
        <w:t>286,59</w:t>
      </w:r>
      <w:r w:rsidRPr="00AD2391">
        <w:rPr>
          <w:rFonts w:ascii="Times New Roman" w:hAnsi="Times New Roman"/>
          <w:sz w:val="24"/>
        </w:rPr>
        <w:t xml:space="preserve"> € - odvody</w:t>
      </w:r>
    </w:p>
    <w:p w:rsidR="00F975D3" w:rsidRPr="00AD2391" w:rsidRDefault="00F975D3" w:rsidP="00AD2391">
      <w:pPr>
        <w:pStyle w:val="Odsekzoznamu"/>
        <w:ind w:left="845"/>
        <w:jc w:val="both"/>
        <w:rPr>
          <w:rFonts w:ascii="Times New Roman" w:hAnsi="Times New Roman"/>
          <w:sz w:val="24"/>
        </w:rPr>
      </w:pPr>
    </w:p>
    <w:p w:rsidR="00DA360A" w:rsidRDefault="003D30EA" w:rsidP="0081146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811468">
        <w:rPr>
          <w:rFonts w:ascii="Times New Roman" w:hAnsi="Times New Roman"/>
          <w:b/>
          <w:sz w:val="24"/>
        </w:rPr>
        <w:t>Finančné prostriedky prijaté od rodičov alebo zákonných zástupcov žiakov, právnických osôb  alebo fyzických osôb a spôsob ich použitia v členení podľa finančných aktivít</w:t>
      </w:r>
      <w:r w:rsidR="00811468" w:rsidRPr="00811468">
        <w:rPr>
          <w:rFonts w:ascii="Times New Roman" w:hAnsi="Times New Roman"/>
          <w:b/>
          <w:sz w:val="24"/>
        </w:rPr>
        <w:t>:</w:t>
      </w:r>
    </w:p>
    <w:p w:rsidR="00F975D3" w:rsidRPr="00811468" w:rsidRDefault="00F975D3" w:rsidP="00F975D3">
      <w:pPr>
        <w:pStyle w:val="Odsekzoznamu"/>
        <w:ind w:left="845"/>
        <w:jc w:val="both"/>
        <w:rPr>
          <w:rFonts w:ascii="Times New Roman" w:hAnsi="Times New Roman"/>
          <w:b/>
          <w:sz w:val="24"/>
        </w:rPr>
      </w:pPr>
    </w:p>
    <w:p w:rsidR="00811468" w:rsidRPr="00811468" w:rsidRDefault="00811468" w:rsidP="00811468">
      <w:pPr>
        <w:pStyle w:val="Odsekzoznamu"/>
        <w:ind w:left="8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 prenájmu telocvične a nebytových priestorov školy: </w:t>
      </w:r>
      <w:r w:rsidR="003546D9" w:rsidRPr="003546D9">
        <w:rPr>
          <w:rFonts w:ascii="Times New Roman" w:hAnsi="Times New Roman"/>
          <w:b/>
          <w:sz w:val="24"/>
          <w:u w:val="single"/>
        </w:rPr>
        <w:t>1 716</w:t>
      </w:r>
      <w:r w:rsidRPr="00811468">
        <w:rPr>
          <w:rFonts w:ascii="Times New Roman" w:hAnsi="Times New Roman"/>
          <w:b/>
          <w:sz w:val="24"/>
          <w:u w:val="single"/>
        </w:rPr>
        <w:t xml:space="preserve"> €</w:t>
      </w:r>
    </w:p>
    <w:p w:rsidR="00F975D3" w:rsidRDefault="00F975D3">
      <w:pPr>
        <w:ind w:left="488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E) Iné finančné prostriedky získané podľa osobitných predpisov.</w:t>
      </w:r>
    </w:p>
    <w:p w:rsidR="00DA360A" w:rsidRDefault="003D30EA" w:rsidP="00811468">
      <w:pPr>
        <w:pageBreakBefore/>
        <w:jc w:val="both"/>
      </w:pPr>
      <w:r>
        <w:rPr>
          <w:rFonts w:ascii="Times New Roman" w:hAnsi="Times New Roman"/>
          <w:sz w:val="24"/>
        </w:rPr>
        <w:lastRenderedPageBreak/>
        <w:t>XI.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Cieľ koncepčného zámeru rozvoja škol</w:t>
      </w:r>
      <w:r w:rsidR="00F54B88">
        <w:rPr>
          <w:rFonts w:ascii="Times New Roman" w:hAnsi="Times New Roman"/>
          <w:b/>
          <w:sz w:val="24"/>
        </w:rPr>
        <w:t>y stanovený pre školský rok 2017/2018</w:t>
      </w:r>
      <w:r>
        <w:rPr>
          <w:rFonts w:ascii="Times New Roman" w:hAnsi="Times New Roman"/>
          <w:b/>
          <w:sz w:val="24"/>
        </w:rPr>
        <w:t xml:space="preserve"> a jeho vyhodnotenie.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Výchova a vzdelávanie:</w:t>
      </w:r>
    </w:p>
    <w:p w:rsidR="001F3805" w:rsidRDefault="001F3805" w:rsidP="001F3805">
      <w:pPr>
        <w:pStyle w:val="Podtitul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Skvalitniť výchovno-vzdelávací proces a výchovné pôsobenie školy</w:t>
      </w: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rozvíjať čitateľskú a jazykovú gramotnosť u detí a žiakov, školskú knižnicu využívať ako zdroj informácií pre získavanie poznatkov (doplniť vybavenie knižnice o ďalšie 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tuly knižničného fondu, vybavenie knižnice posilniť i o počítače s internetom a výučbovými programami, zabezpečiť kútik pre čítanie v knižnici) – bola zriadená školská knižnica v priestoroch bývalej triedy pre žiakov s</w:t>
      </w:r>
      <w:r w:rsidR="00C25BE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autizmom</w:t>
      </w:r>
      <w:r w:rsidR="00C25BE0">
        <w:rPr>
          <w:rFonts w:ascii="Times New Roman" w:hAnsi="Times New Roman" w:cs="Times New Roman"/>
        </w:rPr>
        <w:t>. Bola zariadená a vybavená novými regálmi na knihy a obohatená o množstvo nových knižných tit</w:t>
      </w:r>
      <w:r w:rsidR="00C25BE0">
        <w:rPr>
          <w:rFonts w:ascii="Times New Roman" w:hAnsi="Times New Roman" w:cs="Times New Roman"/>
        </w:rPr>
        <w:t>u</w:t>
      </w:r>
      <w:r w:rsidR="00C25BE0">
        <w:rPr>
          <w:rFonts w:ascii="Times New Roman" w:hAnsi="Times New Roman" w:cs="Times New Roman"/>
        </w:rPr>
        <w:t>lov, ktoré boli škole darované od sponzorov</w:t>
      </w:r>
      <w:r>
        <w:rPr>
          <w:rFonts w:ascii="Times New Roman" w:hAnsi="Times New Roman" w:cs="Times New Roman"/>
        </w:rPr>
        <w:t>.</w:t>
      </w:r>
      <w:r w:rsidR="00C25BE0">
        <w:rPr>
          <w:rFonts w:ascii="Times New Roman" w:hAnsi="Times New Roman" w:cs="Times New Roman"/>
        </w:rPr>
        <w:t xml:space="preserve"> Rovnako pribudli pracovné kútiky a o</w:t>
      </w:r>
      <w:r w:rsidR="00C25BE0">
        <w:rPr>
          <w:rFonts w:ascii="Times New Roman" w:hAnsi="Times New Roman" w:cs="Times New Roman"/>
        </w:rPr>
        <w:t>d</w:t>
      </w:r>
      <w:r w:rsidR="00C25BE0">
        <w:rPr>
          <w:rFonts w:ascii="Times New Roman" w:hAnsi="Times New Roman" w:cs="Times New Roman"/>
        </w:rPr>
        <w:t>dychová časť na čítanie kníh.</w:t>
      </w:r>
    </w:p>
    <w:p w:rsidR="001F3805" w:rsidRDefault="001F3805" w:rsidP="00C25BE0">
      <w:pPr>
        <w:pStyle w:val="Podtitul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pokračovať v začleňovaní žiakov so špeciálnymi výchovno-vzdelávacími potrebami</w:t>
      </w:r>
      <w:r w:rsidR="00C25BE0">
        <w:rPr>
          <w:rFonts w:ascii="Times New Roman" w:hAnsi="Times New Roman" w:cs="Times New Roman"/>
        </w:rPr>
        <w:t>: škola začala výbornú spoluprácu so SCPPPaP v</w:t>
      </w:r>
      <w:r w:rsidR="00F54B88">
        <w:rPr>
          <w:rFonts w:ascii="Times New Roman" w:hAnsi="Times New Roman" w:cs="Times New Roman"/>
        </w:rPr>
        <w:t> </w:t>
      </w:r>
      <w:r w:rsidR="00C25BE0">
        <w:rPr>
          <w:rFonts w:ascii="Times New Roman" w:hAnsi="Times New Roman" w:cs="Times New Roman"/>
        </w:rPr>
        <w:t>Poltári</w:t>
      </w:r>
      <w:r w:rsidR="00F54B88">
        <w:rPr>
          <w:rFonts w:ascii="Times New Roman" w:hAnsi="Times New Roman" w:cs="Times New Roman"/>
        </w:rPr>
        <w:t xml:space="preserve"> </w:t>
      </w:r>
      <w:r w:rsidR="00E74212">
        <w:rPr>
          <w:rFonts w:ascii="Times New Roman" w:hAnsi="Times New Roman" w:cs="Times New Roman"/>
        </w:rPr>
        <w:t>–</w:t>
      </w:r>
      <w:r w:rsidR="00F54B88">
        <w:rPr>
          <w:rFonts w:ascii="Times New Roman" w:hAnsi="Times New Roman" w:cs="Times New Roman"/>
        </w:rPr>
        <w:t xml:space="preserve"> </w:t>
      </w:r>
      <w:r w:rsidR="00E74212">
        <w:rPr>
          <w:rFonts w:ascii="Times New Roman" w:hAnsi="Times New Roman" w:cs="Times New Roman"/>
        </w:rPr>
        <w:t>individuálne začlenenie ži</w:t>
      </w:r>
      <w:r w:rsidR="00E74212">
        <w:rPr>
          <w:rFonts w:ascii="Times New Roman" w:hAnsi="Times New Roman" w:cs="Times New Roman"/>
        </w:rPr>
        <w:t>a</w:t>
      </w:r>
      <w:r w:rsidR="00E74212">
        <w:rPr>
          <w:rFonts w:ascii="Times New Roman" w:hAnsi="Times New Roman" w:cs="Times New Roman"/>
        </w:rPr>
        <w:t>kov</w:t>
      </w:r>
      <w:r w:rsidR="00C25BE0">
        <w:rPr>
          <w:rFonts w:ascii="Times New Roman" w:hAnsi="Times New Roman" w:cs="Times New Roman"/>
        </w:rPr>
        <w:t>. Poradenstvo a prevencia sú poskytované priamo na škole – špeciálny pedagóg, psychológ, logopéd.</w:t>
      </w:r>
    </w:p>
    <w:p w:rsidR="001F3805" w:rsidRDefault="001F3805" w:rsidP="001F3805">
      <w:pPr>
        <w:pStyle w:val="Podtitul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rozvoj pohybových schopností a prevencie zdravia (rozvíjať schopnosti športovo 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lentovaných žiakov, podporovať športovými aktivitami aj</w:t>
      </w:r>
      <w:r w:rsidR="00C25BE0">
        <w:rPr>
          <w:rFonts w:ascii="Times New Roman" w:hAnsi="Times New Roman" w:cs="Times New Roman"/>
        </w:rPr>
        <w:t xml:space="preserve"> ostatných žiakov</w:t>
      </w:r>
      <w:r>
        <w:rPr>
          <w:rFonts w:ascii="Times New Roman" w:hAnsi="Times New Roman" w:cs="Times New Roman"/>
        </w:rPr>
        <w:t>)</w:t>
      </w:r>
      <w:r w:rsidR="00C25BE0">
        <w:rPr>
          <w:rFonts w:ascii="Times New Roman" w:hAnsi="Times New Roman" w:cs="Times New Roman"/>
        </w:rPr>
        <w:t>: rozšírili sme ponuku krúžkov o florbal a tiež majú žiaci možnosť navštevovať popoludňajšie atletické a športové aktivity so Sport studiom Žužu v telocvični školy. Nakoľko sa nám podarilo v spolupráci s Mestom Lučenec vybudovať nové športovo – relaxačné zóny v areáli školy – podporujeme u žiakov ďalší záujem o šport.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Pr="00D0768D" w:rsidRDefault="001F3805" w:rsidP="001F3805">
      <w:pPr>
        <w:pStyle w:val="Podtitul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Zlepšiť a stabilizovať počet žiakov ZŠ napriek demografickému vývoju a konkurenčnému prostrediu</w:t>
      </w: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zlepšiť prezentáciu školy na verejnosti (pravidelné akcie a aktivity organizované v spolupráci s rodičmi a verejnosťou, dni otvorených dverí v ZŠ i MŠ, prezentácia 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tivít na www stránke školy, v Mestských novinách, v Učiteľských novinách, v iných médiách)</w:t>
      </w:r>
      <w:r w:rsidR="00C25BE0">
        <w:rPr>
          <w:rFonts w:ascii="Times New Roman" w:hAnsi="Times New Roman" w:cs="Times New Roman"/>
        </w:rPr>
        <w:t xml:space="preserve"> – škola vytvorila ďalšiu stránku na FB, ktorá denne informuje žiakov a rod</w:t>
      </w:r>
      <w:r w:rsidR="00C25BE0">
        <w:rPr>
          <w:rFonts w:ascii="Times New Roman" w:hAnsi="Times New Roman" w:cs="Times New Roman"/>
        </w:rPr>
        <w:t>i</w:t>
      </w:r>
      <w:r w:rsidR="00C25BE0">
        <w:rPr>
          <w:rFonts w:ascii="Times New Roman" w:hAnsi="Times New Roman" w:cs="Times New Roman"/>
        </w:rPr>
        <w:t>čov o akciách, aktivitách a novinkách školy. K výbornej prezentácii prispelo aj zal</w:t>
      </w:r>
      <w:r w:rsidR="00C25BE0">
        <w:rPr>
          <w:rFonts w:ascii="Times New Roman" w:hAnsi="Times New Roman" w:cs="Times New Roman"/>
        </w:rPr>
        <w:t>o</w:t>
      </w:r>
      <w:r w:rsidR="00C25BE0">
        <w:rPr>
          <w:rFonts w:ascii="Times New Roman" w:hAnsi="Times New Roman" w:cs="Times New Roman"/>
        </w:rPr>
        <w:t>ženie folkl</w:t>
      </w:r>
      <w:r w:rsidR="00D74198">
        <w:rPr>
          <w:rFonts w:ascii="Times New Roman" w:hAnsi="Times New Roman" w:cs="Times New Roman"/>
        </w:rPr>
        <w:t>órneho súboru „Opatováčik“, ktorý reprezentuje školu na mnohých poduj</w:t>
      </w:r>
      <w:r w:rsidR="00D74198">
        <w:rPr>
          <w:rFonts w:ascii="Times New Roman" w:hAnsi="Times New Roman" w:cs="Times New Roman"/>
        </w:rPr>
        <w:t>a</w:t>
      </w:r>
      <w:r w:rsidR="00D74198">
        <w:rPr>
          <w:rFonts w:ascii="Times New Roman" w:hAnsi="Times New Roman" w:cs="Times New Roman"/>
        </w:rPr>
        <w:t>tiach organizovaných nie len školou, ale i Mestom Lučenec.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Riadiace vzťahy a personálna oblasť</w:t>
      </w:r>
    </w:p>
    <w:p w:rsidR="001F3805" w:rsidRDefault="001F3805" w:rsidP="001F3805">
      <w:pPr>
        <w:pStyle w:val="Podtitul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Zabezpečiť vysokú odbornosť pedagogických zamestnancov, vytvoriť efektívne motivačné prostredie</w:t>
      </w: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úzka spolupráca vedenia školy – riaditeľ, zástupcovia, vedúca ŠJ – spoluúčasť na riadení školy, prejednanie kompetencií (dôvera, zodpovednosť)</w:t>
      </w:r>
      <w:r w:rsidR="00D74198">
        <w:rPr>
          <w:rFonts w:ascii="Times New Roman" w:hAnsi="Times New Roman" w:cs="Times New Roman"/>
        </w:rPr>
        <w:t xml:space="preserve"> – spolupráca vedenia školy je na veľmi dobrej úrovni. Vedenie neustále konzultuje vzniknuté problémy a hľadá spoločne možnosti riešenia a skvalitňovania.</w:t>
      </w: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vytvoriť účinný kontrolný systém školy (plán kontrol a hospitácií)</w:t>
      </w:r>
      <w:r w:rsidR="00D74198">
        <w:rPr>
          <w:rFonts w:ascii="Times New Roman" w:hAnsi="Times New Roman" w:cs="Times New Roman"/>
        </w:rPr>
        <w:t xml:space="preserve"> – kontrolný a ho</w:t>
      </w:r>
      <w:r w:rsidR="00D74198">
        <w:rPr>
          <w:rFonts w:ascii="Times New Roman" w:hAnsi="Times New Roman" w:cs="Times New Roman"/>
        </w:rPr>
        <w:t>s</w:t>
      </w:r>
      <w:r w:rsidR="00D74198">
        <w:rPr>
          <w:rFonts w:ascii="Times New Roman" w:hAnsi="Times New Roman" w:cs="Times New Roman"/>
        </w:rPr>
        <w:t>pitačný systém bol vypracovaný a prispieva k napĺňaniu cieľov školy.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tabs>
          <w:tab w:val="left" w:pos="77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Rozvojové projekty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 predchádzajúcom období sa škola zapojila do viacerých projektov:</w:t>
      </w:r>
    </w:p>
    <w:p w:rsidR="001F3805" w:rsidRDefault="001F3805" w:rsidP="00D74198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Premeniť tradičnú školu na modernú</w:t>
      </w:r>
    </w:p>
    <w:p w:rsidR="001F3805" w:rsidRDefault="001F3805" w:rsidP="001F3805">
      <w:pPr>
        <w:pStyle w:val="Podtitu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vybudovanie športovísk v areáli školy (spolupracovať s komunitou mestskej časti Op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tová a zriaďovateľom pri vypracovaní väčšieho projektu na získanie financií na vybud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vanie športovísk, ktoré by slúžili aj pre obyvateľov a hlavne pre deti a mládež mestskej časti Opatová)</w:t>
      </w:r>
      <w:r w:rsidR="00D74198">
        <w:rPr>
          <w:rFonts w:ascii="Times New Roman" w:hAnsi="Times New Roman" w:cs="Times New Roman"/>
        </w:rPr>
        <w:t xml:space="preserve"> – v roku 2017 boli vybudované športoviská a detské ihrisko v areáli školy.</w:t>
      </w:r>
    </w:p>
    <w:p w:rsidR="001F3805" w:rsidRDefault="001F3805" w:rsidP="001F3805">
      <w:pPr>
        <w:pStyle w:val="Podtitu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pokračovať v aktivitách MŠ a ZŠ (Zimné radovánky, Pasovanie prvákov, Deň Zeme, Rozlúčka predškolákov, Rozlúčka štvrtákov, Deň matiek, Deň detí, Fašiangový karneval, Akadémia, Športová olympiáda a iné.)</w:t>
      </w:r>
      <w:r w:rsidR="00D74198">
        <w:rPr>
          <w:rFonts w:ascii="Times New Roman" w:hAnsi="Times New Roman" w:cs="Times New Roman"/>
        </w:rPr>
        <w:t xml:space="preserve"> – všetky </w:t>
      </w:r>
      <w:r w:rsidR="00633813">
        <w:rPr>
          <w:rFonts w:ascii="Times New Roman" w:hAnsi="Times New Roman" w:cs="Times New Roman"/>
        </w:rPr>
        <w:t>aktivity sa počas roka uskutočnili</w:t>
      </w:r>
      <w:r w:rsidR="00D74198">
        <w:rPr>
          <w:rFonts w:ascii="Times New Roman" w:hAnsi="Times New Roman" w:cs="Times New Roman"/>
        </w:rPr>
        <w:t>.</w:t>
      </w:r>
    </w:p>
    <w:p w:rsidR="00E74212" w:rsidRPr="00C96CAD" w:rsidRDefault="00E74212" w:rsidP="00E74212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 pre mesto – </w:t>
      </w:r>
      <w:r>
        <w:rPr>
          <w:rFonts w:ascii="Times New Roman" w:hAnsi="Times New Roman"/>
          <w:sz w:val="24"/>
          <w:szCs w:val="24"/>
        </w:rPr>
        <w:t>zameraný na vzdelávanie (škola získala interaktívnu tabuľu a 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bavenie pre žiakov s autizmom), zameraný na kultúru ( škola získala ozvučenie a kompletnú aparatúru pre folklórny súbor OPATOVÁČIK)</w:t>
      </w:r>
    </w:p>
    <w:p w:rsidR="00E74212" w:rsidRPr="00C96CAD" w:rsidRDefault="00E74212" w:rsidP="00E74212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Nadácie Tatrabanka – </w:t>
      </w:r>
      <w:r>
        <w:rPr>
          <w:rFonts w:ascii="Times New Roman" w:hAnsi="Times New Roman"/>
          <w:sz w:val="24"/>
          <w:szCs w:val="24"/>
        </w:rPr>
        <w:t>notebook a vizuálne pomôcky pre žiakov zo SZP a žiakov s autizmom, či slaboprospievajúcich žiakov pre uľahčenie začlenenia do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chovno-vzdelávacieho procesu</w:t>
      </w:r>
    </w:p>
    <w:p w:rsidR="00E74212" w:rsidRPr="00C96CAD" w:rsidRDefault="00E74212" w:rsidP="00E74212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Greeen Slovakia </w:t>
      </w:r>
      <w:r>
        <w:rPr>
          <w:rFonts w:ascii="Times New Roman" w:hAnsi="Times New Roman"/>
          <w:sz w:val="24"/>
          <w:szCs w:val="24"/>
        </w:rPr>
        <w:t>– separovanie odpadov</w:t>
      </w:r>
    </w:p>
    <w:p w:rsidR="00E74212" w:rsidRPr="00C96CAD" w:rsidRDefault="00E74212" w:rsidP="00E74212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Nadácie Volkswagen Slovakia – </w:t>
      </w:r>
      <w:r>
        <w:rPr>
          <w:rFonts w:ascii="Times New Roman" w:hAnsi="Times New Roman"/>
          <w:sz w:val="24"/>
          <w:szCs w:val="24"/>
        </w:rPr>
        <w:t>Technika hrou od základných škôl – pr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jekt bol vypracovaný a schválený, napĺňanie jeho cieľov – v školskom roku 2018/2019.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Investičný rozvoj (oblasť ekonomická a materiálno-technická)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  <w:b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Cieľom je postupné zlepšovanie pracovných podmienok a pracovného prostredia pre žiakov a zamestnancov školy s cieľom dosahovania čo najlepších pracovných výkonov s dôrazom na zlepšovanie podmienok pre pedagogický proces.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hlavné úlohy v oblasti materiálno-technickej: zabezpečiť zlepšenie súčasného stavu vo vybavení učebnými pomôckami (MŠ, ZŠ, ŠKD), zmodernizovať počítačové vyb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venie, výmena školského nábytku (ZŠ – žiacke lavice a stoličky, skrinky; MŠ – detské stoličky, skrinky, ŠKD a knižnica – nábytok a oddychová zóna), zlepšiť vybavenie MŠ a ŠKD hrami a hračkami, vybudovať na škole kamerový systém, zabezpečiť a 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viesť na škole domáci telefón pri vstupe do budovy (predchádzanie krádežiam a voľnému pohybu osôb po budove školy), dobudovanie detského ihriska pre MŠ, 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budovanie dopravného ihriska pre potreby MŠ i ZŠ na asfaltovej ploche pred budovou školy, vybudovanie športového areálu (pre potreby školy i komunity obyvateľov Op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tovej), oprava strešnej krytiny na budove školy (neustále zatekanie, hlavne v jarnom a jesennom období)</w:t>
      </w:r>
      <w:r w:rsidR="00633813">
        <w:rPr>
          <w:rFonts w:ascii="Times New Roman" w:hAnsi="Times New Roman" w:cs="Times New Roman"/>
        </w:rPr>
        <w:t xml:space="preserve"> – väčšina z uvedených úloh z materiálno-technickej oblasti bola splnená. Naďalej zostáva vybaviť priestory kamerovým systémom, zabezpečiť a z</w:t>
      </w:r>
      <w:r w:rsidR="00633813">
        <w:rPr>
          <w:rFonts w:ascii="Times New Roman" w:hAnsi="Times New Roman" w:cs="Times New Roman"/>
        </w:rPr>
        <w:t>a</w:t>
      </w:r>
      <w:r w:rsidR="00633813">
        <w:rPr>
          <w:rFonts w:ascii="Times New Roman" w:hAnsi="Times New Roman" w:cs="Times New Roman"/>
        </w:rPr>
        <w:t>viesť domáci tel</w:t>
      </w:r>
      <w:r w:rsidR="00E74212">
        <w:rPr>
          <w:rFonts w:ascii="Times New Roman" w:hAnsi="Times New Roman" w:cs="Times New Roman"/>
        </w:rPr>
        <w:t>efón a zatepliť obvodový plášť na</w:t>
      </w:r>
      <w:r w:rsidR="00633813">
        <w:rPr>
          <w:rFonts w:ascii="Times New Roman" w:hAnsi="Times New Roman" w:cs="Times New Roman"/>
        </w:rPr>
        <w:t xml:space="preserve"> budove školy</w:t>
      </w:r>
      <w:r>
        <w:rPr>
          <w:rFonts w:ascii="Times New Roman" w:hAnsi="Times New Roman" w:cs="Times New Roman"/>
        </w:rPr>
        <w:t xml:space="preserve">. </w:t>
      </w:r>
    </w:p>
    <w:p w:rsidR="001F3805" w:rsidRDefault="001F3805" w:rsidP="001F3805">
      <w:pPr>
        <w:pStyle w:val="Podtitul"/>
        <w:tabs>
          <w:tab w:val="left" w:pos="34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2A">
        <w:rPr>
          <w:rFonts w:ascii="Times New Roman" w:hAnsi="Times New Roman" w:cs="Times New Roman"/>
          <w:b/>
          <w:sz w:val="28"/>
          <w:szCs w:val="28"/>
        </w:rPr>
        <w:t>Vytváranie tradícií školy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3805" w:rsidRDefault="001F3805" w:rsidP="001F3805">
      <w:pPr>
        <w:pStyle w:val="Podtitul"/>
        <w:tabs>
          <w:tab w:val="left" w:pos="34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Škola v mestskej časti Opatová má dlhoročnú tradíciu. Počas svojho fungovania si buduje svoje vlastné vnútorné tradície a hodnoty ako napríklad logo školy, poslanie školy, web stránku (www.zsbratlc.edu.sk), pravidelne sa opakujúce kultúrno – spoločenské aktivity a podujatia (podujatia organizované v spolupráci s Denným centrom pre seniorov v Opatovej, Koledovanie, besiedky, Pasovanie prvákov, Akadémia, Zimné radovánky, Fašiangy, tvorivé dielne,...), a pod.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nasledujúcom období bude veľmi dôležité tieto tradície zachovávať, prehlbovať a budovať nové, ktoré sa rovnako stanú pevnou súčasťou školy a prispejú k jej rozvoju.</w:t>
      </w:r>
    </w:p>
    <w:p w:rsidR="00DA360A" w:rsidRDefault="003D30EA">
      <w:pPr>
        <w:pageBreakBefore/>
        <w:ind w:left="425"/>
        <w:jc w:val="both"/>
      </w:pPr>
      <w:r>
        <w:rPr>
          <w:rFonts w:ascii="Times New Roman" w:hAnsi="Times New Roman"/>
          <w:sz w:val="24"/>
        </w:rPr>
        <w:lastRenderedPageBreak/>
        <w:t>XII.</w:t>
      </w:r>
      <w:r>
        <w:rPr>
          <w:rFonts w:ascii="Times New Roman" w:hAnsi="Times New Roman"/>
          <w:b/>
          <w:sz w:val="24"/>
        </w:rPr>
        <w:tab/>
      </w:r>
    </w:p>
    <w:p w:rsidR="00DA360A" w:rsidRDefault="003D30EA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Oblasti, v ktorých škola dosahuje dobré výsledky.</w:t>
      </w:r>
    </w:p>
    <w:p w:rsidR="003F78E9" w:rsidRDefault="003F78E9" w:rsidP="003F78E9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Silné stránky: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100 % kvalifikovanosť pedagogických zamestnancov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vysoká odbornosť vyučovania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starostlivosť o individuálne začlenených žiakov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výborná úroveň počítačovej gramotnosti u niektorých zamestnancov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existujúce tradičné aktivity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fungujúca tímová práca učiteliek a vychovávateľky v 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vyučovanie cudzieho jazyka v MŠ formou krúžku a v ZŠ už od 1. ročníka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vlastná školská jedáleň a telocvičňa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krúžková činnosť v 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prostredie, v ktorom sa škola nachádza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priestranný areál školy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rodinného typu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vysoký záujem rodičov o umiestnenie detí do MŠ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spojenie ZŠ s MŠ – plynulý prechod detí z MŠ do 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logopedická starostlivosť v</w:t>
      </w:r>
      <w:r w:rsidR="00FB23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MŠ</w:t>
      </w:r>
      <w:r w:rsidR="00FB2370">
        <w:rPr>
          <w:rFonts w:ascii="Times New Roman" w:hAnsi="Times New Roman" w:cs="Times New Roman"/>
        </w:rPr>
        <w:t xml:space="preserve"> i v 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priestranné a slnečné učebne v 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priestranná herňa</w:t>
      </w:r>
    </w:p>
    <w:p w:rsidR="00FB2370" w:rsidRDefault="00FB2370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tvorba projektov a ich úspešnosť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plastové okná a dvere na celej budove školy – úspora energie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vybavenie školy počítačovou technikou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 stránka školy, stránka školy na Facebooku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spolupráca s Radou školy a Radou rodičov, s Denným centrom pre seniorov v Opatovej, PaSA Lučenec, DIC Lučenec, Logopedickou poradňou, SCPPaP v Poltári</w:t>
      </w:r>
    </w:p>
    <w:p w:rsidR="003F78E9" w:rsidRDefault="003F78E9" w:rsidP="003F78E9">
      <w:pPr>
        <w:pStyle w:val="Odsekzoznamu"/>
        <w:ind w:left="78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Oblasti, v ktorých sú nedostatky a treba úroveň výchovy a vzdelávania zlepšiť vrátane návrhov opatrení</w:t>
      </w:r>
    </w:p>
    <w:p w:rsidR="003F78E9" w:rsidRPr="003F78E9" w:rsidRDefault="003F78E9" w:rsidP="003F78E9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Slabé stránky: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morálne zastaralé učebné pomôcky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malý priestor pre prijatie väčšieho množstva detí do MŠ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nedostatočné oceňovanie pedagogických zamestnancov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nedostatok finančných prostriedkov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veľa priestorov na vykurovanie</w:t>
      </w:r>
    </w:p>
    <w:p w:rsidR="003F78E9" w:rsidRPr="00FB2370" w:rsidRDefault="003F78E9" w:rsidP="00FB2370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spolupráca s rodičmi detí z málopodnetného prostredia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zlé sociálne zázemie niektorých rodín</w:t>
      </w:r>
    </w:p>
    <w:p w:rsidR="003F78E9" w:rsidRPr="00FB2370" w:rsidRDefault="003F78E9" w:rsidP="00FB2370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narastanie počtu detí so špeciálnymi výchovno – vzdelávacími potrebami a poruchami správania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získavanie financií z mimorozpočtových prostriedkov</w:t>
      </w:r>
    </w:p>
    <w:p w:rsidR="003F78E9" w:rsidRPr="00FB2370" w:rsidRDefault="003F78E9" w:rsidP="00FB2370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prezentácia školy na verejnosti</w:t>
      </w:r>
    </w:p>
    <w:p w:rsidR="003F78E9" w:rsidRDefault="003F78E9" w:rsidP="003F78E9">
      <w:pPr>
        <w:pStyle w:val="Podtitul"/>
        <w:jc w:val="both"/>
        <w:rPr>
          <w:rFonts w:ascii="Times New Roman" w:hAnsi="Times New Roman" w:cs="Times New Roman"/>
        </w:rPr>
      </w:pPr>
    </w:p>
    <w:p w:rsidR="003F78E9" w:rsidRDefault="003F78E9" w:rsidP="003F78E9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Príležitosti:</w:t>
      </w:r>
    </w:p>
    <w:p w:rsidR="00FB2370" w:rsidRDefault="00FB2370" w:rsidP="003F78E9">
      <w:pPr>
        <w:pStyle w:val="Podtitul"/>
        <w:jc w:val="both"/>
        <w:rPr>
          <w:rFonts w:ascii="Times New Roman" w:hAnsi="Times New Roman" w:cs="Times New Roman"/>
          <w:b/>
        </w:rPr>
      </w:pP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získať primeranými racionalizačnými opatreniami optimálne množstvo finančných prostriedkov na zabezpečenie výchovno-vzdelávacieho procesu a prevádzky školy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výmena pedagogických skúseností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využívať možnosti štrukturálnych a iných fondov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prezentácia školy prostredníctvom médií, rodičov, aktivít a akcií pre širšiu verejnosť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prenájom telocvične a ostatných priestorov školy rôznym subjektom za vopred doho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nutú cenu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zdokonaľovanie komunikačných kompetencií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tréningy na zvládanie stresu pre pedagógov</w:t>
      </w:r>
    </w:p>
    <w:p w:rsidR="00FB2370" w:rsidRDefault="00FB2370" w:rsidP="00FB2370">
      <w:pPr>
        <w:pStyle w:val="Podtitul"/>
        <w:ind w:left="720"/>
        <w:jc w:val="both"/>
        <w:rPr>
          <w:rFonts w:ascii="Times New Roman" w:hAnsi="Times New Roman" w:cs="Times New Roman"/>
        </w:rPr>
      </w:pPr>
    </w:p>
    <w:p w:rsidR="003F78E9" w:rsidRDefault="003F78E9" w:rsidP="003F78E9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Riziká:</w:t>
      </w:r>
    </w:p>
    <w:p w:rsidR="00FB2370" w:rsidRDefault="00FB2370" w:rsidP="003F78E9">
      <w:pPr>
        <w:pStyle w:val="Podtitul"/>
        <w:jc w:val="both"/>
        <w:rPr>
          <w:rFonts w:ascii="Times New Roman" w:hAnsi="Times New Roman" w:cs="Times New Roman"/>
          <w:b/>
        </w:rPr>
      </w:pP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demografický pokles populácie v uplynulých rokoch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zvyšovanie výdavkov na prevádzku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nedostatok finančných prostriedkov na investície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nedostatok financií na odmeňovanie pedagogických a nepedagogických zamestnancov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nepriaznivá ekonomická situácia v niektorých rodinách i v regióne všeobecne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nedostatočný záujem zo strany rodičovskej verejnosti</w:t>
      </w:r>
    </w:p>
    <w:p w:rsidR="00DA360A" w:rsidRDefault="00DA360A">
      <w:pPr>
        <w:pStyle w:val="Odsekzoznamu"/>
        <w:ind w:left="786"/>
        <w:jc w:val="both"/>
        <w:rPr>
          <w:rFonts w:ascii="Times New Roman" w:hAnsi="Times New Roman"/>
          <w:b/>
          <w:sz w:val="24"/>
        </w:rPr>
      </w:pPr>
    </w:p>
    <w:p w:rsidR="00FB2370" w:rsidRDefault="00FB2370">
      <w:pPr>
        <w:pStyle w:val="Odsekzoznamu"/>
        <w:ind w:left="786"/>
        <w:jc w:val="both"/>
        <w:rPr>
          <w:rFonts w:ascii="Times New Roman" w:hAnsi="Times New Roman"/>
          <w:b/>
          <w:sz w:val="24"/>
        </w:rPr>
      </w:pPr>
    </w:p>
    <w:p w:rsidR="00FB2370" w:rsidRDefault="00FB2370">
      <w:pPr>
        <w:pStyle w:val="Odsekzoznamu"/>
        <w:ind w:left="78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XIII.</w:t>
      </w:r>
      <w:r>
        <w:rPr>
          <w:rFonts w:ascii="Times New Roman" w:hAnsi="Times New Roman"/>
          <w:b/>
          <w:sz w:val="24"/>
        </w:rPr>
        <w:tab/>
        <w:t>Psychohygienické podmienky výchovy a vzdelávania v škole</w:t>
      </w:r>
    </w:p>
    <w:p w:rsidR="00DA360A" w:rsidRDefault="006C6826" w:rsidP="006C68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70C0"/>
          <w:sz w:val="24"/>
        </w:rPr>
        <w:tab/>
      </w:r>
      <w:r w:rsidRPr="006C6826">
        <w:rPr>
          <w:rFonts w:ascii="Times New Roman" w:hAnsi="Times New Roman"/>
          <w:sz w:val="24"/>
        </w:rPr>
        <w:t>Všeobecné podmienky:</w:t>
      </w:r>
      <w:r>
        <w:rPr>
          <w:rFonts w:ascii="Times New Roman" w:hAnsi="Times New Roman"/>
          <w:sz w:val="24"/>
        </w:rPr>
        <w:t xml:space="preserve"> stravovanie je zabezpečované vo vlastnej kuchyni s jedálňou, ktoré sú vybavené novým zariadením a technickým vybavením. Škola je zapojená do mliečneho programu a do programu Školské ovocie. Hygienické zari</w:t>
      </w:r>
      <w:r w:rsidR="00FB2370">
        <w:rPr>
          <w:rFonts w:ascii="Times New Roman" w:hAnsi="Times New Roman"/>
          <w:sz w:val="24"/>
        </w:rPr>
        <w:t>adenia sú vo vyhovujúcom stave</w:t>
      </w:r>
      <w:r>
        <w:rPr>
          <w:rFonts w:ascii="Times New Roman" w:hAnsi="Times New Roman"/>
          <w:sz w:val="24"/>
        </w:rPr>
        <w:t xml:space="preserve">. V školskom roku 2016/17 boli žiakom ZŠ zakúpené šatňové skrinky a rekonštruovaná šatňa. Oddychové priestory pre žiakov sú zabezpečené v každej triede – kútiky pre oddych, koberce. V ŠKD je </w:t>
      </w:r>
      <w:r w:rsidR="00806394">
        <w:rPr>
          <w:rFonts w:ascii="Times New Roman" w:hAnsi="Times New Roman"/>
          <w:sz w:val="24"/>
        </w:rPr>
        <w:t>zriadená aj herňa pre popoludňajšie oddychové aktivity žiakov.</w:t>
      </w:r>
    </w:p>
    <w:p w:rsidR="00806394" w:rsidRPr="006C6826" w:rsidRDefault="00806394" w:rsidP="006C68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Okruhy riešených problémov: </w:t>
      </w:r>
      <w:r w:rsidR="00021C64">
        <w:rPr>
          <w:rFonts w:ascii="Times New Roman" w:hAnsi="Times New Roman"/>
          <w:sz w:val="24"/>
        </w:rPr>
        <w:t>školské správanie žiakov: motivácia výkonu, správanie, neprospievanie, poruchy správania</w:t>
      </w:r>
      <w:r w:rsidR="00172936">
        <w:rPr>
          <w:rFonts w:ascii="Times New Roman" w:hAnsi="Times New Roman"/>
          <w:sz w:val="24"/>
        </w:rPr>
        <w:t xml:space="preserve"> a učenia, sociálno-patologické správanie žiakov – záškoláctvo.</w:t>
      </w:r>
    </w:p>
    <w:p w:rsidR="00FB2370" w:rsidRDefault="00FB2370">
      <w:pPr>
        <w:ind w:left="426"/>
        <w:jc w:val="both"/>
        <w:rPr>
          <w:rFonts w:ascii="Times New Roman" w:hAnsi="Times New Roman"/>
          <w:b/>
          <w:sz w:val="24"/>
        </w:rPr>
      </w:pPr>
    </w:p>
    <w:p w:rsidR="00FB2370" w:rsidRDefault="00FB2370">
      <w:pPr>
        <w:ind w:left="426"/>
        <w:jc w:val="both"/>
        <w:rPr>
          <w:rFonts w:ascii="Times New Roman" w:hAnsi="Times New Roman"/>
          <w:b/>
          <w:sz w:val="24"/>
        </w:rPr>
      </w:pPr>
    </w:p>
    <w:p w:rsidR="00FB2370" w:rsidRDefault="00FB2370">
      <w:pPr>
        <w:ind w:left="42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XIV.</w:t>
      </w:r>
      <w:r>
        <w:rPr>
          <w:rFonts w:ascii="Times New Roman" w:hAnsi="Times New Roman"/>
          <w:b/>
          <w:sz w:val="24"/>
        </w:rPr>
        <w:tab/>
        <w:t>Voľnočasové aktivity.</w:t>
      </w: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3368"/>
        <w:gridCol w:w="3544"/>
      </w:tblGrid>
      <w:tr w:rsidR="00D75982" w:rsidTr="00D75982">
        <w:tc>
          <w:tcPr>
            <w:tcW w:w="3368" w:type="dxa"/>
            <w:shd w:val="clear" w:color="auto" w:fill="D9D9D9" w:themeFill="background1" w:themeFillShade="D9"/>
          </w:tcPr>
          <w:p w:rsidR="00D75982" w:rsidRPr="00CF394B" w:rsidRDefault="00D75982">
            <w:pPr>
              <w:jc w:val="both"/>
              <w:rPr>
                <w:rFonts w:ascii="Times New Roman" w:hAnsi="Times New Roman"/>
                <w:sz w:val="24"/>
              </w:rPr>
            </w:pPr>
            <w:r w:rsidRPr="00CF394B">
              <w:rPr>
                <w:rFonts w:ascii="Times New Roman" w:hAnsi="Times New Roman"/>
                <w:sz w:val="24"/>
              </w:rPr>
              <w:t>Názov krúžku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75982" w:rsidRPr="00CF394B" w:rsidRDefault="00D75982">
            <w:pPr>
              <w:jc w:val="both"/>
              <w:rPr>
                <w:rFonts w:ascii="Times New Roman" w:hAnsi="Times New Roman"/>
                <w:sz w:val="24"/>
              </w:rPr>
            </w:pPr>
            <w:r w:rsidRPr="00CF394B">
              <w:rPr>
                <w:rFonts w:ascii="Times New Roman" w:hAnsi="Times New Roman"/>
                <w:sz w:val="24"/>
              </w:rPr>
              <w:t>Vedúci krúžku</w:t>
            </w:r>
          </w:p>
        </w:tc>
      </w:tr>
      <w:tr w:rsidR="00D75982" w:rsidTr="00D75982">
        <w:tc>
          <w:tcPr>
            <w:tcW w:w="3368" w:type="dxa"/>
          </w:tcPr>
          <w:p w:rsidR="00D75982" w:rsidRDefault="00D759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Športový</w:t>
            </w:r>
          </w:p>
        </w:tc>
        <w:tc>
          <w:tcPr>
            <w:tcW w:w="3544" w:type="dxa"/>
          </w:tcPr>
          <w:p w:rsidR="00D75982" w:rsidRPr="00CF394B" w:rsidRDefault="00D759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Michal Novodomský</w:t>
            </w:r>
          </w:p>
        </w:tc>
      </w:tr>
      <w:tr w:rsidR="00D75982" w:rsidTr="00D75982">
        <w:tc>
          <w:tcPr>
            <w:tcW w:w="3368" w:type="dxa"/>
          </w:tcPr>
          <w:p w:rsidR="00D75982" w:rsidRDefault="00D759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Florbal</w:t>
            </w:r>
          </w:p>
        </w:tc>
        <w:tc>
          <w:tcPr>
            <w:tcW w:w="3544" w:type="dxa"/>
          </w:tcPr>
          <w:p w:rsidR="00D75982" w:rsidRPr="00CF394B" w:rsidRDefault="00D759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Erik Paučo</w:t>
            </w:r>
          </w:p>
        </w:tc>
      </w:tr>
      <w:tr w:rsidR="00D75982" w:rsidTr="00D75982">
        <w:tc>
          <w:tcPr>
            <w:tcW w:w="3368" w:type="dxa"/>
          </w:tcPr>
          <w:p w:rsidR="00D75982" w:rsidRDefault="00D759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Výtvarný</w:t>
            </w:r>
          </w:p>
        </w:tc>
        <w:tc>
          <w:tcPr>
            <w:tcW w:w="3544" w:type="dxa"/>
          </w:tcPr>
          <w:p w:rsidR="00D75982" w:rsidRPr="00CF394B" w:rsidRDefault="00D759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Slavomíra Szöke</w:t>
            </w:r>
          </w:p>
        </w:tc>
      </w:tr>
      <w:tr w:rsidR="00D75982" w:rsidTr="00D75982">
        <w:tc>
          <w:tcPr>
            <w:tcW w:w="3368" w:type="dxa"/>
          </w:tcPr>
          <w:p w:rsidR="00D75982" w:rsidRDefault="00D759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Tanečný</w:t>
            </w:r>
          </w:p>
        </w:tc>
        <w:tc>
          <w:tcPr>
            <w:tcW w:w="3544" w:type="dxa"/>
          </w:tcPr>
          <w:p w:rsidR="00D75982" w:rsidRPr="00CF394B" w:rsidRDefault="00D759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PaedDr.Janka Burinová</w:t>
            </w:r>
          </w:p>
        </w:tc>
      </w:tr>
      <w:tr w:rsidR="00D75982" w:rsidTr="00D75982">
        <w:tc>
          <w:tcPr>
            <w:tcW w:w="3368" w:type="dxa"/>
          </w:tcPr>
          <w:p w:rsidR="00D75982" w:rsidRDefault="00D759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Dramatický</w:t>
            </w:r>
          </w:p>
        </w:tc>
        <w:tc>
          <w:tcPr>
            <w:tcW w:w="3544" w:type="dxa"/>
          </w:tcPr>
          <w:p w:rsidR="00D75982" w:rsidRPr="00CF394B" w:rsidRDefault="00D75982" w:rsidP="00CE2F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Miroslava Scheirichová, Mgr. Andrea Novotná</w:t>
            </w:r>
          </w:p>
        </w:tc>
      </w:tr>
      <w:tr w:rsidR="00D75982" w:rsidTr="00D75982">
        <w:tc>
          <w:tcPr>
            <w:tcW w:w="3368" w:type="dxa"/>
          </w:tcPr>
          <w:p w:rsidR="00D75982" w:rsidRDefault="00D759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Folklórny súbor Opatováčik</w:t>
            </w:r>
          </w:p>
        </w:tc>
        <w:tc>
          <w:tcPr>
            <w:tcW w:w="3544" w:type="dxa"/>
          </w:tcPr>
          <w:p w:rsidR="00D75982" w:rsidRPr="00CF394B" w:rsidRDefault="00D759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Zuzana Svoradová</w:t>
            </w:r>
          </w:p>
        </w:tc>
      </w:tr>
      <w:tr w:rsidR="00D75982" w:rsidTr="00D75982">
        <w:tc>
          <w:tcPr>
            <w:tcW w:w="3368" w:type="dxa"/>
          </w:tcPr>
          <w:p w:rsidR="00D75982" w:rsidRDefault="00D759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Spevácky</w:t>
            </w:r>
          </w:p>
        </w:tc>
        <w:tc>
          <w:tcPr>
            <w:tcW w:w="3544" w:type="dxa"/>
          </w:tcPr>
          <w:p w:rsidR="00D75982" w:rsidRPr="00CF394B" w:rsidRDefault="00D759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Monika Vargová</w:t>
            </w:r>
          </w:p>
        </w:tc>
      </w:tr>
    </w:tbl>
    <w:p w:rsidR="00DA360A" w:rsidRDefault="00DA360A">
      <w:pPr>
        <w:ind w:left="42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XV.</w:t>
      </w:r>
      <w:r>
        <w:rPr>
          <w:rFonts w:ascii="Times New Roman" w:hAnsi="Times New Roman"/>
          <w:b/>
          <w:sz w:val="24"/>
        </w:rPr>
        <w:tab/>
        <w:t>Spolupráca školy s rodičmi, poskytovanie služieb deťom, žiakom a rodičom.</w:t>
      </w:r>
    </w:p>
    <w:p w:rsidR="00CE2F7F" w:rsidRDefault="00CE2F7F" w:rsidP="00CE2F7F">
      <w:pPr>
        <w:pStyle w:val="Podtitu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poskytuje kvalitnú výchovu, vzdelávanie a zabezpečuje mimoškolské aktivity pre jeho dieťa, oboznamuje rodiča so životom na škole (prostredníctvom web stránky, rodičo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ských združení, spoločných akcií...), s pokrokmi i problémami školy a svojich detí. </w:t>
      </w:r>
    </w:p>
    <w:p w:rsidR="00CE2F7F" w:rsidRDefault="00CE2F7F" w:rsidP="00CE2F7F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Rodič spolupracuje so  školou formou triednych združení, rady rodičov, spoločnými zasadnutiami alebo individuálnymi pohovormi s triednymi učiteľmi, vyučujúcimi. </w:t>
      </w:r>
    </w:p>
    <w:p w:rsidR="00DA360A" w:rsidRDefault="00DA360A">
      <w:pPr>
        <w:ind w:left="42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26"/>
        <w:jc w:val="both"/>
      </w:pPr>
      <w:r>
        <w:rPr>
          <w:rFonts w:ascii="Times New Roman" w:hAnsi="Times New Roman"/>
          <w:b/>
          <w:sz w:val="24"/>
        </w:rPr>
        <w:t>XVI.</w:t>
      </w:r>
      <w:r>
        <w:rPr>
          <w:rFonts w:ascii="Times New Roman" w:hAnsi="Times New Roman"/>
          <w:b/>
          <w:sz w:val="24"/>
        </w:rPr>
        <w:tab/>
        <w:t>Vzájomné vzťahy medzi školou a deťmi alebo žiakmi, rodičmi a ďalšími osobami, ktoré sa na výchove a vzdelávaní podieľajú</w:t>
      </w:r>
      <w:r>
        <w:rPr>
          <w:rFonts w:ascii="Times New Roman" w:hAnsi="Times New Roman"/>
          <w:sz w:val="24"/>
        </w:rPr>
        <w:t>.</w:t>
      </w:r>
    </w:p>
    <w:p w:rsidR="00DA360A" w:rsidRDefault="00CE2F7F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Škola zabezpečuje vzdelávanie žiakov podľa Štátneho vzdelávacieho programu a Školského vzdelávacieho programu. Venuje zvýšenú pozornosť nadaným žiakom i žiakom s poruchami učenia, správania a žiakom s autizmom a inými vývinovými pervazívnymi ochoreniami. Vytvára im vhodné podmienky pre ich rozvoj a motivuje ich v zmysle jej motta: „Škola s úsmevom“.</w:t>
      </w:r>
      <w:r w:rsidR="00E11D8C">
        <w:rPr>
          <w:rFonts w:ascii="Times New Roman" w:hAnsi="Times New Roman"/>
          <w:sz w:val="24"/>
        </w:rPr>
        <w:t xml:space="preserve"> Sme školou rodinného typu.</w:t>
      </w:r>
    </w:p>
    <w:p w:rsidR="00E11D8C" w:rsidRDefault="00E11D8C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Škola spolupracuje s externými inštitúciami a odborníkmi v oblasti výchovy a vzdelávania i</w:t>
      </w:r>
      <w:r w:rsidR="00D75982">
        <w:rPr>
          <w:rFonts w:ascii="Times New Roman" w:hAnsi="Times New Roman"/>
          <w:sz w:val="24"/>
        </w:rPr>
        <w:t xml:space="preserve"> poradenstva. </w:t>
      </w:r>
      <w:r>
        <w:rPr>
          <w:rFonts w:ascii="Times New Roman" w:hAnsi="Times New Roman"/>
          <w:sz w:val="24"/>
        </w:rPr>
        <w:t xml:space="preserve">Zabezpečujeme žiakom a ich rodičom poradenstvo a prevenciu v spolupráci s odborníkmi – logopéd, špeciálny pedagóg, psychológ – v spolupráci so Súkromným centrom pedagogicko-psychologického poradenstva a prevencie v Poltári. </w:t>
      </w: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E023B9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Správu za ZŠ vypracovala:</w:t>
      </w:r>
      <w:r>
        <w:rPr>
          <w:rFonts w:ascii="Times New Roman" w:hAnsi="Times New Roman"/>
          <w:sz w:val="24"/>
        </w:rPr>
        <w:tab/>
        <w:t>Mgr. Andrea Novotná – riaditeľka školy</w:t>
      </w: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MATERSKÁ ŠKOLA</w:t>
      </w: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sz w:val="24"/>
          <w:szCs w:val="24"/>
        </w:rPr>
      </w:pPr>
    </w:p>
    <w:p w:rsidR="00DE794F" w:rsidRDefault="00DE794F" w:rsidP="007D6301">
      <w:pPr>
        <w:ind w:left="426"/>
        <w:jc w:val="center"/>
        <w:rPr>
          <w:rFonts w:ascii="Times New Roman" w:hAnsi="Times New Roman"/>
          <w:sz w:val="24"/>
          <w:szCs w:val="24"/>
        </w:rPr>
      </w:pPr>
    </w:p>
    <w:p w:rsidR="00DE794F" w:rsidRDefault="00DE794F" w:rsidP="007D6301">
      <w:pPr>
        <w:ind w:left="426"/>
        <w:jc w:val="center"/>
        <w:rPr>
          <w:rFonts w:ascii="Times New Roman" w:hAnsi="Times New Roman"/>
          <w:sz w:val="24"/>
          <w:szCs w:val="24"/>
        </w:rPr>
      </w:pPr>
    </w:p>
    <w:p w:rsidR="00962F62" w:rsidRDefault="00962F62" w:rsidP="00962F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Základná škola s materskou školou, Ul. bratrícka 355/19, 984 01 Lučenec</w:t>
      </w:r>
    </w:p>
    <w:p w:rsidR="00962F62" w:rsidRDefault="00962F62" w:rsidP="00962F62"/>
    <w:p w:rsidR="00962F62" w:rsidRDefault="00962F62" w:rsidP="00962F62">
      <w:pPr>
        <w:rPr>
          <w:b/>
        </w:rPr>
      </w:pPr>
      <w:r>
        <w:rPr>
          <w:b/>
        </w:rPr>
        <w:t xml:space="preserve">1.) </w:t>
      </w:r>
      <w:r w:rsidRPr="0065047A">
        <w:t>Názov:</w:t>
      </w:r>
      <w:r w:rsidRPr="00506F4C">
        <w:rPr>
          <w:b/>
          <w:u w:val="single"/>
        </w:rPr>
        <w:t>Základná škola s materskou školou</w:t>
      </w:r>
    </w:p>
    <w:p w:rsidR="00962F62" w:rsidRDefault="00962F62" w:rsidP="00962F62">
      <w:pPr>
        <w:rPr>
          <w:b/>
          <w:sz w:val="28"/>
          <w:szCs w:val="28"/>
          <w:u w:val="single"/>
        </w:rPr>
      </w:pPr>
      <w:r w:rsidRPr="0065047A">
        <w:t>Adresa:</w:t>
      </w:r>
      <w:r w:rsidRPr="00506F4C">
        <w:rPr>
          <w:b/>
          <w:u w:val="single"/>
        </w:rPr>
        <w:t>Ul. bratrícka 355/19, 984 01 Lučenec</w:t>
      </w:r>
    </w:p>
    <w:p w:rsidR="00962F62" w:rsidRDefault="00962F62" w:rsidP="00962F62">
      <w:pPr>
        <w:rPr>
          <w:b/>
          <w:sz w:val="28"/>
          <w:szCs w:val="28"/>
          <w:u w:val="single"/>
        </w:rPr>
      </w:pPr>
    </w:p>
    <w:p w:rsidR="00962F62" w:rsidRDefault="00962F62" w:rsidP="00962F62">
      <w:pPr>
        <w:rPr>
          <w:b/>
        </w:rPr>
      </w:pPr>
      <w:r>
        <w:rPr>
          <w:b/>
        </w:rPr>
        <w:t>Zriaďovateľ</w:t>
      </w:r>
      <w:r>
        <w:t>: Mesto Lučenec</w:t>
      </w:r>
    </w:p>
    <w:p w:rsidR="00962F62" w:rsidRDefault="00962F62" w:rsidP="00962F62">
      <w:pPr>
        <w:rPr>
          <w:b/>
        </w:rPr>
      </w:pPr>
      <w:r>
        <w:rPr>
          <w:b/>
        </w:rPr>
        <w:t xml:space="preserve">Adresa zriaďovateľa: </w:t>
      </w:r>
      <w:r>
        <w:t>Mestský úrad, Ul. novohradská 1, 984 01 Lučenec</w:t>
      </w:r>
    </w:p>
    <w:p w:rsidR="00962F62" w:rsidRDefault="00962F62" w:rsidP="00962F62">
      <w:r>
        <w:rPr>
          <w:b/>
        </w:rPr>
        <w:t>Štatutár mesta:</w:t>
      </w:r>
      <w:r>
        <w:t xml:space="preserve"> PhDr. Alexandra Pivková</w:t>
      </w:r>
    </w:p>
    <w:p w:rsidR="00962F62" w:rsidRDefault="00962F62" w:rsidP="00962F62">
      <w:pPr>
        <w:rPr>
          <w:b/>
        </w:rPr>
      </w:pPr>
    </w:p>
    <w:p w:rsidR="00962F62" w:rsidRDefault="00962F62" w:rsidP="00962F62">
      <w:pPr>
        <w:tabs>
          <w:tab w:val="left" w:pos="2160"/>
        </w:tabs>
        <w:rPr>
          <w:rFonts w:ascii="Franklin Gothic Medium" w:hAnsi="Franklin Gothic Medium"/>
          <w:b/>
        </w:rPr>
      </w:pPr>
    </w:p>
    <w:p w:rsidR="00962F62" w:rsidRPr="002C0704" w:rsidRDefault="00962F62" w:rsidP="00962F62">
      <w:pPr>
        <w:numPr>
          <w:ilvl w:val="0"/>
          <w:numId w:val="14"/>
        </w:numPr>
        <w:tabs>
          <w:tab w:val="left" w:pos="2160"/>
        </w:tabs>
        <w:suppressAutoHyphens w:val="0"/>
        <w:autoSpaceDN/>
        <w:spacing w:after="0" w:line="240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Základné identifikačné údaje o školách</w:t>
      </w:r>
    </w:p>
    <w:p w:rsidR="00962F62" w:rsidRDefault="00962F62" w:rsidP="00962F62"/>
    <w:tbl>
      <w:tblPr>
        <w:tblpPr w:leftFromText="141" w:rightFromText="141" w:vertAnchor="text" w:horzAnchor="margin" w:tblpXSpec="center" w:tblpY="-17"/>
        <w:tblW w:w="10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1080"/>
        <w:gridCol w:w="2519"/>
        <w:gridCol w:w="1620"/>
        <w:gridCol w:w="2159"/>
        <w:gridCol w:w="1440"/>
      </w:tblGrid>
      <w:tr w:rsidR="00962F62" w:rsidTr="00380240"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a adresa školy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tel. 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Internet  </w:t>
            </w:r>
            <w:r>
              <w:rPr>
                <w:b/>
                <w:sz w:val="20"/>
                <w:szCs w:val="20"/>
              </w:rPr>
              <w:br/>
              <w:t>a elektronická pošta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Riaditeľ školy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Zástupca  riaditeľa</w:t>
            </w:r>
          </w:p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Zastupujúca učiteľka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62F62" w:rsidRDefault="00962F62" w:rsidP="0038024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Predseda rady školy</w:t>
            </w:r>
          </w:p>
        </w:tc>
      </w:tr>
      <w:tr w:rsidR="00962F62" w:rsidTr="00380240"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62F62" w:rsidRPr="0065047A" w:rsidRDefault="00962F62" w:rsidP="00380240">
            <w:pPr>
              <w:rPr>
                <w:b/>
                <w:color w:val="000000" w:themeColor="text1"/>
                <w:sz w:val="20"/>
                <w:szCs w:val="20"/>
              </w:rPr>
            </w:pPr>
            <w:r w:rsidRPr="0065047A">
              <w:rPr>
                <w:b/>
                <w:color w:val="000000" w:themeColor="text1"/>
                <w:sz w:val="20"/>
                <w:szCs w:val="20"/>
              </w:rPr>
              <w:t>Základná škola s materskou školou, Ul. Bratrícka 355/19, Lučenec - Opatová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2F62" w:rsidRPr="0065047A" w:rsidRDefault="00962F62" w:rsidP="00380240">
            <w:pPr>
              <w:rPr>
                <w:color w:val="000000" w:themeColor="text1"/>
                <w:sz w:val="20"/>
                <w:szCs w:val="20"/>
              </w:rPr>
            </w:pPr>
            <w:r w:rsidRPr="0065047A">
              <w:rPr>
                <w:color w:val="000000" w:themeColor="text1"/>
                <w:sz w:val="20"/>
                <w:szCs w:val="20"/>
              </w:rPr>
              <w:t>4333789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2F62" w:rsidRPr="0065047A" w:rsidRDefault="00B56319" w:rsidP="003802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962F62" w:rsidRPr="0065047A">
                <w:rPr>
                  <w:rStyle w:val="Hypertextovprepojenie"/>
                  <w:color w:val="000000" w:themeColor="text1"/>
                  <w:sz w:val="20"/>
                  <w:szCs w:val="20"/>
                </w:rPr>
                <w:t>www.zsbratlc.edu.sk</w:t>
              </w:r>
            </w:hyperlink>
          </w:p>
          <w:p w:rsidR="00962F62" w:rsidRPr="0065047A" w:rsidRDefault="00B56319" w:rsidP="003802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3" w:history="1">
              <w:r w:rsidR="00962F62" w:rsidRPr="0065047A">
                <w:rPr>
                  <w:rStyle w:val="Hypertextovprepojenie"/>
                  <w:color w:val="000000" w:themeColor="text1"/>
                  <w:sz w:val="20"/>
                  <w:szCs w:val="20"/>
                </w:rPr>
                <w:t>mszsopatova.lc@gmail.com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2F62" w:rsidRPr="0065047A" w:rsidRDefault="00962F62" w:rsidP="00380240">
            <w:pPr>
              <w:rPr>
                <w:color w:val="000000" w:themeColor="text1"/>
                <w:sz w:val="20"/>
                <w:szCs w:val="20"/>
              </w:rPr>
            </w:pPr>
            <w:r w:rsidRPr="0065047A">
              <w:rPr>
                <w:color w:val="000000" w:themeColor="text1"/>
                <w:sz w:val="20"/>
                <w:szCs w:val="20"/>
              </w:rPr>
              <w:t>Mgr. Andrea Novotná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2F62" w:rsidRPr="0065047A" w:rsidRDefault="00962F62" w:rsidP="00380240">
            <w:pPr>
              <w:rPr>
                <w:color w:val="000000" w:themeColor="text1"/>
                <w:sz w:val="20"/>
                <w:szCs w:val="20"/>
              </w:rPr>
            </w:pPr>
            <w:r w:rsidRPr="0065047A">
              <w:rPr>
                <w:color w:val="000000" w:themeColor="text1"/>
                <w:sz w:val="20"/>
                <w:szCs w:val="20"/>
              </w:rPr>
              <w:t>Mgr. Adriana Kurišová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2F62" w:rsidRPr="0065047A" w:rsidRDefault="00962F62" w:rsidP="00380240">
            <w:pPr>
              <w:rPr>
                <w:color w:val="000000" w:themeColor="text1"/>
                <w:sz w:val="20"/>
                <w:szCs w:val="20"/>
              </w:rPr>
            </w:pPr>
            <w:r w:rsidRPr="0065047A">
              <w:rPr>
                <w:color w:val="000000" w:themeColor="text1"/>
                <w:sz w:val="20"/>
                <w:szCs w:val="20"/>
              </w:rPr>
              <w:t>Miroslav Moučka</w:t>
            </w:r>
          </w:p>
        </w:tc>
      </w:tr>
    </w:tbl>
    <w:p w:rsidR="00962F62" w:rsidRDefault="00962F62" w:rsidP="00962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Údaje o počte detí</w:t>
      </w:r>
    </w:p>
    <w:p w:rsidR="00962F62" w:rsidRDefault="00962F62" w:rsidP="00962F62">
      <w:pPr>
        <w:rPr>
          <w:b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850"/>
        <w:gridCol w:w="1276"/>
        <w:gridCol w:w="1417"/>
        <w:gridCol w:w="850"/>
      </w:tblGrid>
      <w:tr w:rsidR="00962F62" w:rsidTr="0038024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a adresa školy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detí k 15.9.2017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tried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detí k 31.8.2018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predškolákov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detí s OPŠD</w:t>
            </w:r>
          </w:p>
        </w:tc>
      </w:tr>
      <w:tr w:rsidR="00962F62" w:rsidTr="00380240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Pr="0065047A" w:rsidRDefault="00962F62" w:rsidP="00380240">
            <w:pPr>
              <w:tabs>
                <w:tab w:val="left" w:pos="25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5047A">
              <w:rPr>
                <w:b/>
                <w:color w:val="000000" w:themeColor="text1"/>
                <w:sz w:val="20"/>
                <w:szCs w:val="20"/>
              </w:rPr>
              <w:t xml:space="preserve">Základná škola s materskou školou, </w:t>
            </w:r>
            <w:r w:rsidRPr="0065047A">
              <w:rPr>
                <w:b/>
                <w:color w:val="000000" w:themeColor="text1"/>
                <w:sz w:val="20"/>
                <w:szCs w:val="20"/>
              </w:rPr>
              <w:br/>
              <w:t>Ul. bratrícka  355/19,  Lučenec - Opatová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Pr="0065047A" w:rsidRDefault="00962F62" w:rsidP="003802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Pr="0065047A" w:rsidRDefault="00962F62" w:rsidP="003802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047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62F62" w:rsidRPr="0065047A" w:rsidRDefault="00962F62" w:rsidP="003802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62F62" w:rsidRPr="0065047A" w:rsidRDefault="00962F62" w:rsidP="003802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62F62" w:rsidRPr="0065047A" w:rsidRDefault="00962F62" w:rsidP="003802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962F62" w:rsidRDefault="00962F62" w:rsidP="00962F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62F62" w:rsidRDefault="00962F62" w:rsidP="00962F62">
      <w:pPr>
        <w:rPr>
          <w:b/>
        </w:rPr>
      </w:pPr>
    </w:p>
    <w:p w:rsidR="00962F62" w:rsidRDefault="00962F62" w:rsidP="00962F62">
      <w:pPr>
        <w:jc w:val="both"/>
      </w:pPr>
      <w:r>
        <w:t xml:space="preserve">Z celkového počtu detí bolo 21 predškolákov a z toho s odloženou povinnou školskou dochádzkou (OPŠD) 2 deti.     </w:t>
      </w:r>
    </w:p>
    <w:p w:rsidR="00962F62" w:rsidRDefault="00962F62" w:rsidP="00962F62">
      <w:pPr>
        <w:rPr>
          <w:sz w:val="28"/>
          <w:szCs w:val="28"/>
        </w:rPr>
      </w:pPr>
    </w:p>
    <w:p w:rsidR="00962F62" w:rsidRDefault="00962F62" w:rsidP="00962F62">
      <w:r>
        <w:rPr>
          <w:b/>
          <w:sz w:val="28"/>
          <w:szCs w:val="28"/>
        </w:rPr>
        <w:t xml:space="preserve">3) Údaje o počte detí, ktoré nastúpili do ZŠ k 1.9.2018 </w:t>
      </w:r>
      <w:r>
        <w:t>(navštevovali MŠ)</w:t>
      </w:r>
    </w:p>
    <w:p w:rsidR="00962F62" w:rsidRDefault="00962F62" w:rsidP="00962F62"/>
    <w:p w:rsidR="00962F62" w:rsidRPr="00ED6A0D" w:rsidRDefault="00962F62" w:rsidP="00962F62">
      <w:r w:rsidRPr="00ED6A0D">
        <w:t xml:space="preserve">Do 1. ročníka základných škôl nastúpilo </w:t>
      </w:r>
      <w:r>
        <w:t xml:space="preserve">  19</w:t>
      </w:r>
      <w:r w:rsidRPr="00ED6A0D">
        <w:t xml:space="preserve"> detí z materskej školy:</w:t>
      </w:r>
    </w:p>
    <w:p w:rsidR="00962F62" w:rsidRDefault="00962F62" w:rsidP="00962F62"/>
    <w:p w:rsidR="00962F62" w:rsidRDefault="00962F62" w:rsidP="00962F62">
      <w:r>
        <w:t xml:space="preserve">2 deti zostali  v MŠ ako deti s OPŠD </w:t>
      </w:r>
    </w:p>
    <w:p w:rsidR="00962F62" w:rsidRDefault="00962F62" w:rsidP="00962F62"/>
    <w:p w:rsidR="00962F62" w:rsidRPr="00506F4C" w:rsidRDefault="00962F62" w:rsidP="00962F62">
      <w:pPr>
        <w:rPr>
          <w:color w:val="000000" w:themeColor="text1"/>
        </w:rPr>
      </w:pPr>
      <w:r>
        <w:rPr>
          <w:color w:val="000000" w:themeColor="text1"/>
        </w:rPr>
        <w:t>Do ZŠ ZŠ s MŠ</w:t>
      </w:r>
      <w:r w:rsidRPr="00506F4C">
        <w:rPr>
          <w:color w:val="000000" w:themeColor="text1"/>
        </w:rPr>
        <w:t xml:space="preserve"> Ul. bratrícka </w:t>
      </w:r>
      <w:r>
        <w:rPr>
          <w:color w:val="000000" w:themeColor="text1"/>
        </w:rPr>
        <w:t xml:space="preserve">nastúpilo z celkového počtu predškolákov 8 </w:t>
      </w:r>
      <w:r w:rsidRPr="00506F4C">
        <w:rPr>
          <w:color w:val="000000" w:themeColor="text1"/>
        </w:rPr>
        <w:t xml:space="preserve">detí </w:t>
      </w:r>
      <w:r>
        <w:rPr>
          <w:color w:val="000000" w:themeColor="text1"/>
        </w:rPr>
        <w:t>.</w:t>
      </w:r>
    </w:p>
    <w:p w:rsidR="00962F62" w:rsidRPr="00506F4C" w:rsidRDefault="00962F62" w:rsidP="00962F62">
      <w:pPr>
        <w:rPr>
          <w:b/>
          <w:color w:val="000000" w:themeColor="text1"/>
          <w:sz w:val="28"/>
          <w:szCs w:val="28"/>
        </w:rPr>
      </w:pPr>
    </w:p>
    <w:p w:rsidR="00962F62" w:rsidRDefault="00962F62" w:rsidP="00962F62">
      <w:pPr>
        <w:tabs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4) Údaje o počtezamestnancov:</w:t>
      </w:r>
      <w:r>
        <w:rPr>
          <w:b/>
          <w:sz w:val="28"/>
          <w:szCs w:val="28"/>
        </w:rPr>
        <w:tab/>
      </w:r>
    </w:p>
    <w:p w:rsidR="00962F62" w:rsidRDefault="00962F62" w:rsidP="00962F62">
      <w:pPr>
        <w:rPr>
          <w:b/>
          <w:color w:val="FF0000"/>
          <w:sz w:val="28"/>
          <w:szCs w:val="28"/>
        </w:rPr>
      </w:pPr>
    </w:p>
    <w:tbl>
      <w:tblPr>
        <w:tblW w:w="9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440"/>
        <w:gridCol w:w="1080"/>
        <w:gridCol w:w="1619"/>
        <w:gridCol w:w="1260"/>
      </w:tblGrid>
      <w:tr w:rsidR="00962F62" w:rsidTr="00380240"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a adresa školy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Pedagogickí zamestnanci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THP  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</w:tr>
      <w:tr w:rsidR="00962F62" w:rsidTr="00380240">
        <w:tc>
          <w:tcPr>
            <w:tcW w:w="38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Pr="001332CE" w:rsidRDefault="00962F62" w:rsidP="00380240">
            <w:pPr>
              <w:tabs>
                <w:tab w:val="left" w:pos="25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1332CE">
              <w:rPr>
                <w:b/>
                <w:color w:val="000000" w:themeColor="text1"/>
                <w:sz w:val="20"/>
                <w:szCs w:val="20"/>
              </w:rPr>
              <w:t>Základná škola s materskou školou, Ul. bratrícka  355/19,  Lučenec - Opatová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Pr="001332CE" w:rsidRDefault="00962F62" w:rsidP="003802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Pr="001332CE" w:rsidRDefault="00962F62" w:rsidP="00380240">
            <w:pPr>
              <w:rPr>
                <w:color w:val="000000" w:themeColor="text1"/>
                <w:sz w:val="20"/>
                <w:szCs w:val="20"/>
              </w:rPr>
            </w:pPr>
            <w:r w:rsidRPr="001332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Pr="001332CE" w:rsidRDefault="00962F62" w:rsidP="00380240">
            <w:pPr>
              <w:rPr>
                <w:color w:val="000000" w:themeColor="text1"/>
                <w:sz w:val="20"/>
                <w:szCs w:val="20"/>
              </w:rPr>
            </w:pPr>
            <w:r w:rsidRPr="001332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62F62" w:rsidRPr="001332CE" w:rsidRDefault="00962F62" w:rsidP="003802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962F62" w:rsidRDefault="00962F62" w:rsidP="00962F62">
      <w:pPr>
        <w:ind w:firstLine="645"/>
        <w:rPr>
          <w:b/>
          <w:color w:val="FF0000"/>
        </w:rPr>
      </w:pPr>
    </w:p>
    <w:p w:rsidR="00962F62" w:rsidRDefault="00962F62" w:rsidP="00962F62">
      <w:pPr>
        <w:ind w:firstLine="645"/>
      </w:pPr>
      <w:r>
        <w:t>Poznámka:</w:t>
      </w:r>
    </w:p>
    <w:p w:rsidR="00962F62" w:rsidRDefault="00962F62" w:rsidP="00962F62">
      <w:pPr>
        <w:ind w:firstLine="645"/>
      </w:pPr>
      <w:r>
        <w:t>THP – technicko – hospodársky pracovník</w:t>
      </w:r>
    </w:p>
    <w:p w:rsidR="00962F62" w:rsidRDefault="00962F62" w:rsidP="00962F62">
      <w:pPr>
        <w:ind w:firstLine="645"/>
      </w:pPr>
      <w:r>
        <w:t>ŠJ – školská jedáleň</w:t>
      </w:r>
    </w:p>
    <w:p w:rsidR="00962F62" w:rsidRDefault="00962F62" w:rsidP="00962F62">
      <w:pPr>
        <w:ind w:firstLine="645"/>
        <w:rPr>
          <w:b/>
        </w:rPr>
      </w:pPr>
    </w:p>
    <w:p w:rsidR="00962F62" w:rsidRPr="001332CE" w:rsidRDefault="00962F62" w:rsidP="00962F62">
      <w:pPr>
        <w:rPr>
          <w:b/>
          <w:color w:val="000000" w:themeColor="text1"/>
          <w:sz w:val="28"/>
          <w:szCs w:val="28"/>
        </w:rPr>
      </w:pPr>
      <w:r w:rsidRPr="001332CE">
        <w:rPr>
          <w:b/>
          <w:color w:val="000000" w:themeColor="text1"/>
          <w:sz w:val="28"/>
          <w:szCs w:val="28"/>
        </w:rPr>
        <w:t>5)  Plnenie kvalifikačného predpokladu pedagogických zamestnancov:</w:t>
      </w:r>
    </w:p>
    <w:p w:rsidR="00962F62" w:rsidRPr="001332CE" w:rsidRDefault="00962F62" w:rsidP="00962F62">
      <w:pPr>
        <w:rPr>
          <w:b/>
          <w:color w:val="000000" w:themeColor="text1"/>
          <w:sz w:val="28"/>
          <w:szCs w:val="28"/>
        </w:rPr>
      </w:pPr>
    </w:p>
    <w:p w:rsidR="00962F62" w:rsidRPr="001332CE" w:rsidRDefault="00962F62" w:rsidP="00962F62">
      <w:pPr>
        <w:rPr>
          <w:color w:val="000000" w:themeColor="text1"/>
        </w:rPr>
      </w:pPr>
      <w:r w:rsidRPr="001332CE">
        <w:rPr>
          <w:color w:val="000000" w:themeColor="text1"/>
        </w:rPr>
        <w:t>Všetci pe</w:t>
      </w:r>
      <w:r>
        <w:rPr>
          <w:color w:val="000000" w:themeColor="text1"/>
        </w:rPr>
        <w:t>dagogickí zamestnanci materskej školy</w:t>
      </w:r>
      <w:r w:rsidRPr="001332CE">
        <w:rPr>
          <w:color w:val="000000" w:themeColor="text1"/>
        </w:rPr>
        <w:t xml:space="preserve"> spĺňajú kvalifikačné predpoklady.</w:t>
      </w:r>
    </w:p>
    <w:p w:rsidR="00962F62" w:rsidRPr="001332CE" w:rsidRDefault="00962F62" w:rsidP="00962F62">
      <w:pPr>
        <w:rPr>
          <w:color w:val="000000" w:themeColor="text1"/>
          <w:sz w:val="28"/>
          <w:szCs w:val="28"/>
        </w:rPr>
      </w:pPr>
    </w:p>
    <w:p w:rsidR="00962F62" w:rsidRPr="00456CA1" w:rsidRDefault="00962F62" w:rsidP="00962F62">
      <w:pPr>
        <w:rPr>
          <w:b/>
          <w:color w:val="000000" w:themeColor="text1"/>
          <w:sz w:val="28"/>
          <w:szCs w:val="28"/>
        </w:rPr>
      </w:pPr>
      <w:r w:rsidRPr="00456CA1">
        <w:rPr>
          <w:b/>
          <w:color w:val="000000" w:themeColor="text1"/>
          <w:sz w:val="28"/>
          <w:szCs w:val="28"/>
        </w:rPr>
        <w:t>6) Údaje o ďalšom vzdelávaní pedagogických zamestnancov:</w:t>
      </w:r>
    </w:p>
    <w:p w:rsidR="00962F62" w:rsidRPr="00456CA1" w:rsidRDefault="00962F62" w:rsidP="00962F62">
      <w:pPr>
        <w:rPr>
          <w:b/>
          <w:color w:val="000000" w:themeColor="text1"/>
        </w:rPr>
      </w:pPr>
    </w:p>
    <w:p w:rsidR="00962F62" w:rsidRPr="00FD74EB" w:rsidRDefault="00962F62" w:rsidP="00962F62">
      <w:pPr>
        <w:ind w:firstLine="540"/>
        <w:jc w:val="both"/>
        <w:rPr>
          <w:color w:val="000000" w:themeColor="text1"/>
        </w:rPr>
      </w:pPr>
      <w:r w:rsidRPr="00FD74EB">
        <w:rPr>
          <w:color w:val="000000" w:themeColor="text1"/>
        </w:rPr>
        <w:t>Učiteľky si dopĺňajú vedomosti štúdiom odborných časopisov ako Predškolská výchova, Dieťa nielen pre rodičov, Naša škola, Učiteľské noviny a novej zakúpenej odbornej literat</w:t>
      </w:r>
      <w:r>
        <w:rPr>
          <w:color w:val="000000" w:themeColor="text1"/>
        </w:rPr>
        <w:t>úry. Za účelom zvyšovania</w:t>
      </w:r>
      <w:r w:rsidRPr="00FD74EB">
        <w:rPr>
          <w:color w:val="000000" w:themeColor="text1"/>
        </w:rPr>
        <w:t xml:space="preserve"> odbornosti </w:t>
      </w:r>
      <w:r>
        <w:rPr>
          <w:color w:val="000000" w:themeColor="text1"/>
        </w:rPr>
        <w:t>bolo absolvované vzdelávanie formou</w:t>
      </w:r>
      <w:r w:rsidRPr="00FD74EB">
        <w:rPr>
          <w:color w:val="000000" w:themeColor="text1"/>
        </w:rPr>
        <w:t xml:space="preserve"> kontinuálneho </w:t>
      </w:r>
      <w:r>
        <w:rPr>
          <w:color w:val="000000" w:themeColor="text1"/>
        </w:rPr>
        <w:t>vzdelávania organizovaného</w:t>
      </w:r>
    </w:p>
    <w:p w:rsidR="00962F62" w:rsidRPr="00FD74EB" w:rsidRDefault="00962F62" w:rsidP="00962F62">
      <w:pPr>
        <w:jc w:val="both"/>
        <w:rPr>
          <w:color w:val="000000" w:themeColor="text1"/>
        </w:rPr>
      </w:pPr>
    </w:p>
    <w:p w:rsidR="00962F62" w:rsidRPr="009E2D7E" w:rsidRDefault="00962F62" w:rsidP="00962F62">
      <w:pPr>
        <w:rPr>
          <w:b/>
          <w:color w:val="000000" w:themeColor="text1"/>
          <w:sz w:val="28"/>
          <w:szCs w:val="28"/>
        </w:rPr>
      </w:pPr>
      <w:r w:rsidRPr="009E2D7E">
        <w:rPr>
          <w:b/>
          <w:color w:val="000000" w:themeColor="text1"/>
          <w:sz w:val="28"/>
          <w:szCs w:val="28"/>
        </w:rPr>
        <w:t>7) Údaje o aktivitách a prezentácii škôl na verejnosti:</w:t>
      </w:r>
    </w:p>
    <w:p w:rsidR="00962F62" w:rsidRDefault="00962F62" w:rsidP="00962F62">
      <w:pPr>
        <w:jc w:val="both"/>
        <w:rPr>
          <w:b/>
          <w:color w:val="000000" w:themeColor="text1"/>
        </w:rPr>
      </w:pPr>
    </w:p>
    <w:p w:rsidR="00962F62" w:rsidRPr="009E2D7E" w:rsidRDefault="00962F62" w:rsidP="00962F62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L</w:t>
      </w:r>
      <w:r w:rsidRPr="009E2D7E">
        <w:rPr>
          <w:b/>
          <w:color w:val="000000" w:themeColor="text1"/>
        </w:rPr>
        <w:t>ogopedická starostlivosť</w:t>
      </w:r>
    </w:p>
    <w:p w:rsidR="00962F62" w:rsidRDefault="00962F62" w:rsidP="00962F62">
      <w:pPr>
        <w:ind w:firstLine="540"/>
        <w:jc w:val="both"/>
        <w:rPr>
          <w:color w:val="000000" w:themeColor="text1"/>
        </w:rPr>
      </w:pPr>
    </w:p>
    <w:p w:rsidR="00962F62" w:rsidRPr="009E2D7E" w:rsidRDefault="00962F62" w:rsidP="00962F62">
      <w:pPr>
        <w:ind w:firstLine="540"/>
        <w:jc w:val="both"/>
        <w:rPr>
          <w:color w:val="000000" w:themeColor="text1"/>
        </w:rPr>
      </w:pPr>
      <w:r w:rsidRPr="009E2D7E">
        <w:rPr>
          <w:color w:val="000000" w:themeColor="text1"/>
        </w:rPr>
        <w:lastRenderedPageBreak/>
        <w:t xml:space="preserve">V MŠ ZŠ s MŠ Ul. bratrícka 19, Lučenec v zriaďovateľskej pôsobnosti Mesta Lučenec sa prevádzala </w:t>
      </w:r>
      <w:r w:rsidRPr="009E2D7E">
        <w:rPr>
          <w:b/>
          <w:color w:val="000000" w:themeColor="text1"/>
        </w:rPr>
        <w:t xml:space="preserve">intenzívna </w:t>
      </w:r>
      <w:r w:rsidRPr="009E2D7E">
        <w:rPr>
          <w:color w:val="000000" w:themeColor="text1"/>
        </w:rPr>
        <w:t>pre deti s narušenou komunikačnou schopnosťou, ktorú zabezpečoval odborník - klinický logopéd Mgr. Renáta Červenáková</w:t>
      </w:r>
    </w:p>
    <w:p w:rsidR="00962F62" w:rsidRPr="00592939" w:rsidRDefault="00962F62" w:rsidP="00962F62">
      <w:pPr>
        <w:ind w:firstLine="540"/>
        <w:jc w:val="both"/>
        <w:rPr>
          <w:color w:val="000000" w:themeColor="text1"/>
        </w:rPr>
      </w:pPr>
      <w:r w:rsidRPr="00592939">
        <w:rPr>
          <w:color w:val="000000" w:themeColor="text1"/>
        </w:rPr>
        <w:t xml:space="preserve">- vyšetrených bolo - </w:t>
      </w:r>
      <w:r>
        <w:rPr>
          <w:color w:val="000000" w:themeColor="text1"/>
        </w:rPr>
        <w:t>19</w:t>
      </w:r>
    </w:p>
    <w:p w:rsidR="00962F62" w:rsidRPr="00592939" w:rsidRDefault="00962F62" w:rsidP="00962F62">
      <w:pPr>
        <w:ind w:firstLine="540"/>
        <w:jc w:val="both"/>
        <w:rPr>
          <w:color w:val="000000" w:themeColor="text1"/>
        </w:rPr>
      </w:pPr>
      <w:r w:rsidRPr="00592939">
        <w:rPr>
          <w:color w:val="000000" w:themeColor="text1"/>
        </w:rPr>
        <w:t xml:space="preserve">- počet detí s NKS -  </w:t>
      </w:r>
      <w:r>
        <w:rPr>
          <w:color w:val="000000" w:themeColor="text1"/>
        </w:rPr>
        <w:t>9</w:t>
      </w:r>
    </w:p>
    <w:p w:rsidR="00962F62" w:rsidRPr="00592939" w:rsidRDefault="00962F62" w:rsidP="00962F62">
      <w:pPr>
        <w:ind w:firstLine="540"/>
        <w:jc w:val="both"/>
        <w:rPr>
          <w:color w:val="000000" w:themeColor="text1"/>
        </w:rPr>
      </w:pPr>
      <w:r w:rsidRPr="00592939">
        <w:rPr>
          <w:color w:val="000000" w:themeColor="text1"/>
        </w:rPr>
        <w:t xml:space="preserve">- počet zaradených do logopedickej starostlivosti - </w:t>
      </w:r>
      <w:r>
        <w:rPr>
          <w:color w:val="000000" w:themeColor="text1"/>
        </w:rPr>
        <w:t>9</w:t>
      </w:r>
    </w:p>
    <w:p w:rsidR="00962F62" w:rsidRPr="00592939" w:rsidRDefault="00962F62" w:rsidP="00962F62">
      <w:pPr>
        <w:ind w:firstLine="540"/>
        <w:jc w:val="both"/>
        <w:rPr>
          <w:color w:val="000000" w:themeColor="text1"/>
        </w:rPr>
      </w:pPr>
      <w:r w:rsidRPr="00592939">
        <w:rPr>
          <w:color w:val="000000" w:themeColor="text1"/>
        </w:rPr>
        <w:t xml:space="preserve">- počet detí s ukončenou korekciou – </w:t>
      </w:r>
      <w:r>
        <w:rPr>
          <w:color w:val="000000" w:themeColor="text1"/>
        </w:rPr>
        <w:t>8</w:t>
      </w:r>
    </w:p>
    <w:p w:rsidR="00962F62" w:rsidRPr="00592939" w:rsidRDefault="00962F62" w:rsidP="00962F62">
      <w:pPr>
        <w:ind w:firstLine="540"/>
        <w:jc w:val="both"/>
        <w:rPr>
          <w:color w:val="000000" w:themeColor="text1"/>
        </w:rPr>
      </w:pPr>
      <w:r w:rsidRPr="00592939">
        <w:rPr>
          <w:color w:val="000000" w:themeColor="text1"/>
        </w:rPr>
        <w:t xml:space="preserve">- počet detí s ešte potrebnou korekciou – </w:t>
      </w:r>
      <w:r>
        <w:rPr>
          <w:color w:val="000000" w:themeColor="text1"/>
        </w:rPr>
        <w:t>1</w:t>
      </w:r>
    </w:p>
    <w:p w:rsidR="00962F62" w:rsidRDefault="00962F62" w:rsidP="00962F62">
      <w:pPr>
        <w:jc w:val="both"/>
      </w:pPr>
    </w:p>
    <w:p w:rsidR="00962F62" w:rsidRDefault="00962F62" w:rsidP="00962F62">
      <w:pPr>
        <w:jc w:val="both"/>
      </w:pPr>
      <w:r>
        <w:t>PRAX z PaSA</w:t>
      </w:r>
    </w:p>
    <w:p w:rsidR="00962F62" w:rsidRDefault="00962F62" w:rsidP="00962F62">
      <w:pPr>
        <w:jc w:val="both"/>
        <w:rPr>
          <w:color w:val="000000" w:themeColor="text1"/>
        </w:rPr>
      </w:pPr>
    </w:p>
    <w:p w:rsidR="00962F62" w:rsidRDefault="00962F62" w:rsidP="00962F62">
      <w:pPr>
        <w:jc w:val="both"/>
        <w:rPr>
          <w:color w:val="000000" w:themeColor="text1"/>
        </w:rPr>
      </w:pPr>
      <w:r w:rsidRPr="009E2D7E">
        <w:rPr>
          <w:color w:val="000000" w:themeColor="text1"/>
        </w:rPr>
        <w:t xml:space="preserve">V MŠ, ZŠ s MŠ Ul. Bratrícka 19, Lučenec, </w:t>
      </w:r>
      <w:r w:rsidRPr="009E2D7E">
        <w:rPr>
          <w:color w:val="000000" w:themeColor="text1"/>
          <w:u w:val="single"/>
        </w:rPr>
        <w:t>bola</w:t>
      </w:r>
      <w:r>
        <w:rPr>
          <w:color w:val="000000" w:themeColor="text1"/>
        </w:rPr>
        <w:t xml:space="preserve"> v školskom roku 2017/2018 </w:t>
      </w:r>
      <w:r w:rsidRPr="009E2D7E">
        <w:rPr>
          <w:color w:val="000000" w:themeColor="text1"/>
        </w:rPr>
        <w:t xml:space="preserve">realizovaná </w:t>
      </w:r>
      <w:r w:rsidRPr="009E2D7E">
        <w:rPr>
          <w:b/>
          <w:color w:val="000000" w:themeColor="text1"/>
        </w:rPr>
        <w:t>priebežná pedagogická prax</w:t>
      </w:r>
      <w:r>
        <w:rPr>
          <w:color w:val="000000" w:themeColor="text1"/>
        </w:rPr>
        <w:t xml:space="preserve"> študentov  </w:t>
      </w:r>
      <w:r w:rsidRPr="009E2D7E">
        <w:rPr>
          <w:color w:val="000000" w:themeColor="text1"/>
        </w:rPr>
        <w:t>v spolupráci s Pedagogickou a sociálnou akadémiou Lučenec</w:t>
      </w:r>
      <w:r>
        <w:rPr>
          <w:color w:val="000000" w:themeColor="text1"/>
        </w:rPr>
        <w:t>.</w:t>
      </w:r>
    </w:p>
    <w:p w:rsidR="00962F62" w:rsidRDefault="00962F62" w:rsidP="00962F62">
      <w:pPr>
        <w:jc w:val="both"/>
      </w:pPr>
      <w:r>
        <w:rPr>
          <w:color w:val="000000" w:themeColor="text1"/>
        </w:rPr>
        <w:t>Súvislá prax dvoch vysokoškolských študentiek UMB v BB, sa uskutočnila v mesiaci marec, pod vedením dvoch pedagogických zamestnancov.</w:t>
      </w:r>
    </w:p>
    <w:p w:rsidR="00962F62" w:rsidRPr="00592939" w:rsidRDefault="00962F62" w:rsidP="00962F62">
      <w:pPr>
        <w:jc w:val="both"/>
        <w:rPr>
          <w:color w:val="000000" w:themeColor="text1"/>
        </w:rPr>
      </w:pPr>
      <w:r w:rsidRPr="00592939">
        <w:rPr>
          <w:color w:val="000000" w:themeColor="text1"/>
        </w:rPr>
        <w:t xml:space="preserve">Súvislá </w:t>
      </w:r>
      <w:r w:rsidRPr="00592939">
        <w:rPr>
          <w:b/>
          <w:color w:val="000000" w:themeColor="text1"/>
        </w:rPr>
        <w:t>pedagogická prax</w:t>
      </w:r>
      <w:r w:rsidRPr="00592939">
        <w:rPr>
          <w:color w:val="000000" w:themeColor="text1"/>
        </w:rPr>
        <w:t xml:space="preserve"> študentov prebiehala v mesiaci máj/jún od</w:t>
      </w:r>
      <w:r>
        <w:rPr>
          <w:color w:val="000000" w:themeColor="text1"/>
        </w:rPr>
        <w:t xml:space="preserve"> 02.05. – 01.06.2018.             V MŠ praxovala jedna študentka</w:t>
      </w:r>
      <w:r w:rsidRPr="00592939">
        <w:rPr>
          <w:color w:val="000000" w:themeColor="text1"/>
        </w:rPr>
        <w:t xml:space="preserve"> tretieho ročníka</w:t>
      </w:r>
      <w:r>
        <w:rPr>
          <w:color w:val="000000" w:themeColor="text1"/>
        </w:rPr>
        <w:t xml:space="preserve"> </w:t>
      </w:r>
      <w:r w:rsidRPr="00592939">
        <w:rPr>
          <w:color w:val="000000" w:themeColor="text1"/>
        </w:rPr>
        <w:t>PaSA</w:t>
      </w:r>
      <w:r>
        <w:rPr>
          <w:color w:val="000000" w:themeColor="text1"/>
        </w:rPr>
        <w:t>, pod vedením jedného pedagogického</w:t>
      </w:r>
      <w:r w:rsidRPr="00592939">
        <w:rPr>
          <w:color w:val="000000" w:themeColor="text1"/>
        </w:rPr>
        <w:t xml:space="preserve"> zamestnanc</w:t>
      </w:r>
      <w:r>
        <w:rPr>
          <w:color w:val="000000" w:themeColor="text1"/>
        </w:rPr>
        <w:t>a</w:t>
      </w:r>
      <w:r w:rsidRPr="00592939">
        <w:rPr>
          <w:color w:val="000000" w:themeColor="text1"/>
        </w:rPr>
        <w:t xml:space="preserve"> z MŠ.</w:t>
      </w:r>
    </w:p>
    <w:p w:rsidR="00962F62" w:rsidRPr="00592939" w:rsidRDefault="00962F62" w:rsidP="00962F62">
      <w:pPr>
        <w:jc w:val="both"/>
        <w:rPr>
          <w:color w:val="000000" w:themeColor="text1"/>
        </w:rPr>
      </w:pPr>
    </w:p>
    <w:p w:rsidR="00962F62" w:rsidRPr="00592939" w:rsidRDefault="00962F62" w:rsidP="00962F62">
      <w:pPr>
        <w:jc w:val="both"/>
        <w:rPr>
          <w:color w:val="000000" w:themeColor="text1"/>
        </w:rPr>
      </w:pPr>
      <w:r w:rsidRPr="00592939">
        <w:rPr>
          <w:color w:val="000000" w:themeColor="text1"/>
        </w:rPr>
        <w:t>SÚŤAŽE:</w:t>
      </w:r>
    </w:p>
    <w:p w:rsidR="00962F62" w:rsidRPr="00592939" w:rsidRDefault="00962F62" w:rsidP="00962F62">
      <w:pPr>
        <w:jc w:val="both"/>
        <w:rPr>
          <w:color w:val="000000" w:themeColor="text1"/>
        </w:rPr>
      </w:pPr>
    </w:p>
    <w:p w:rsidR="00962F62" w:rsidRDefault="00962F62" w:rsidP="00962F62">
      <w:pPr>
        <w:spacing w:after="200" w:line="276" w:lineRule="auto"/>
        <w:contextualSpacing/>
        <w:jc w:val="both"/>
        <w:rPr>
          <w:color w:val="000000" w:themeColor="text1"/>
        </w:rPr>
      </w:pPr>
      <w:r w:rsidRPr="00592939">
        <w:rPr>
          <w:color w:val="000000" w:themeColor="text1"/>
        </w:rPr>
        <w:t>Deti z MŠ sa zúčastnili</w:t>
      </w:r>
      <w:r>
        <w:rPr>
          <w:color w:val="000000" w:themeColor="text1"/>
        </w:rPr>
        <w:t>:</w:t>
      </w:r>
    </w:p>
    <w:p w:rsidR="00962F62" w:rsidRDefault="00962F62" w:rsidP="00962F62">
      <w:pPr>
        <w:spacing w:after="200"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výtvarnej súťaže – na tému „Žitnoostrovské pastelky“ – bez ocenenia</w:t>
      </w:r>
    </w:p>
    <w:p w:rsidR="00962F62" w:rsidRPr="00592939" w:rsidRDefault="00962F62" w:rsidP="00962F62">
      <w:pPr>
        <w:spacing w:after="200" w:line="276" w:lineRule="auto"/>
        <w:contextualSpacing/>
        <w:jc w:val="both"/>
        <w:rPr>
          <w:color w:val="000000" w:themeColor="text1"/>
        </w:rPr>
      </w:pPr>
      <w:r w:rsidRPr="00592939">
        <w:rPr>
          <w:color w:val="000000" w:themeColor="text1"/>
        </w:rPr>
        <w:t>speváckej súťaže „Malý slávik“ – kde získali</w:t>
      </w:r>
      <w:r>
        <w:rPr>
          <w:color w:val="000000" w:themeColor="text1"/>
        </w:rPr>
        <w:t xml:space="preserve"> 1</w:t>
      </w:r>
      <w:r w:rsidRPr="00592939">
        <w:rPr>
          <w:color w:val="000000" w:themeColor="text1"/>
        </w:rPr>
        <w:t>. miesto</w:t>
      </w:r>
    </w:p>
    <w:p w:rsidR="00962F62" w:rsidRPr="00592939" w:rsidRDefault="00962F62" w:rsidP="00962F62">
      <w:pPr>
        <w:jc w:val="both"/>
        <w:rPr>
          <w:color w:val="000000" w:themeColor="text1"/>
        </w:rPr>
      </w:pPr>
      <w:r w:rsidRPr="00592939">
        <w:rPr>
          <w:color w:val="000000" w:themeColor="text1"/>
        </w:rPr>
        <w:t>v</w:t>
      </w:r>
      <w:r>
        <w:rPr>
          <w:color w:val="000000" w:themeColor="text1"/>
        </w:rPr>
        <w:t>ýtvarnej súťaže</w:t>
      </w:r>
      <w:r w:rsidRPr="00592939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„Z rozprávky do rozprávky“ - </w:t>
      </w:r>
      <w:r w:rsidRPr="00592939">
        <w:rPr>
          <w:color w:val="000000" w:themeColor="text1"/>
        </w:rPr>
        <w:t xml:space="preserve">kde získali2.miesto </w:t>
      </w:r>
    </w:p>
    <w:p w:rsidR="00962F62" w:rsidRPr="00592939" w:rsidRDefault="00962F62" w:rsidP="00962F62">
      <w:pPr>
        <w:jc w:val="both"/>
        <w:rPr>
          <w:color w:val="000000" w:themeColor="text1"/>
        </w:rPr>
      </w:pPr>
      <w:r w:rsidRPr="00592939">
        <w:rPr>
          <w:color w:val="000000" w:themeColor="text1"/>
        </w:rPr>
        <w:t>olympiády MŠ</w:t>
      </w:r>
      <w:r>
        <w:rPr>
          <w:color w:val="000000" w:themeColor="text1"/>
        </w:rPr>
        <w:t>– kde získali 3 x 1. miesto, a jedno 3. miesto</w:t>
      </w:r>
    </w:p>
    <w:p w:rsidR="00962F62" w:rsidRPr="00592939" w:rsidRDefault="00962F62" w:rsidP="00962F62">
      <w:pPr>
        <w:rPr>
          <w:b/>
          <w:color w:val="000000" w:themeColor="text1"/>
          <w:u w:val="single"/>
        </w:rPr>
      </w:pPr>
    </w:p>
    <w:p w:rsidR="00962F62" w:rsidRPr="00592939" w:rsidRDefault="00962F62" w:rsidP="00962F62">
      <w:pPr>
        <w:rPr>
          <w:b/>
          <w:color w:val="000000" w:themeColor="text1"/>
          <w:u w:val="single"/>
        </w:rPr>
      </w:pPr>
      <w:r w:rsidRPr="00592939">
        <w:rPr>
          <w:b/>
          <w:color w:val="000000" w:themeColor="text1"/>
          <w:u w:val="single"/>
        </w:rPr>
        <w:t>Iné aktivity škôl:</w:t>
      </w:r>
    </w:p>
    <w:p w:rsidR="00962F62" w:rsidRPr="00592939" w:rsidRDefault="00962F62" w:rsidP="00962F62">
      <w:pPr>
        <w:jc w:val="both"/>
        <w:rPr>
          <w:b/>
          <w:color w:val="000000" w:themeColor="text1"/>
          <w:u w:val="single"/>
        </w:rPr>
      </w:pPr>
    </w:p>
    <w:p w:rsidR="00962F62" w:rsidRDefault="00962F62" w:rsidP="00962F62">
      <w:pPr>
        <w:jc w:val="both"/>
        <w:rPr>
          <w:color w:val="000000" w:themeColor="text1"/>
        </w:rPr>
      </w:pPr>
      <w:r w:rsidRPr="00592939">
        <w:rPr>
          <w:color w:val="000000" w:themeColor="text1"/>
        </w:rPr>
        <w:t>Organizovanie aktivít  na spestrenie pobytu dieťaťa v MŠ ako aj aktivít konaných v spolupráci s rodičmi sú dôležité nielen v získavaní financií, ale hlavne vplývajú pozitívne na deti, rozvíjajú u nich povedomie spolupatričnosti, obohacujú a spestrujú život školy. Boli to napr. tieto aktivity:</w:t>
      </w:r>
    </w:p>
    <w:p w:rsidR="00962F62" w:rsidRPr="00DD5653" w:rsidRDefault="00962F62" w:rsidP="00962F62">
      <w:pPr>
        <w:jc w:val="both"/>
        <w:rPr>
          <w:color w:val="000000" w:themeColor="text1"/>
        </w:rPr>
      </w:pPr>
      <w:r w:rsidRPr="00D06B48">
        <w:rPr>
          <w:b/>
          <w:color w:val="000000" w:themeColor="text1"/>
          <w:u w:val="single"/>
        </w:rPr>
        <w:t>OKTÓBER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Divadelné predstavenie – Pyšná princezná (divadlo Prešov)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slávnosť svetielok - tekvic</w:t>
      </w:r>
      <w:r>
        <w:rPr>
          <w:color w:val="000000" w:themeColor="text1"/>
        </w:rPr>
        <w:t>ové svetlonosy – tvorivé dielne s rodičmi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 xml:space="preserve">návšteva knižnice v rámci rozvoja predčitateľskej a predpisateľskej gramotnosti 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turistická</w:t>
      </w:r>
      <w:r w:rsidRPr="00D06B48">
        <w:rPr>
          <w:color w:val="000000" w:themeColor="text1"/>
        </w:rPr>
        <w:t xml:space="preserve"> vychádzka spojená so zbieraním listov a plodov jesene</w:t>
      </w:r>
    </w:p>
    <w:p w:rsidR="00962F62" w:rsidRPr="00D06B48" w:rsidRDefault="00962F62" w:rsidP="00962F62">
      <w:pPr>
        <w:rPr>
          <w:b/>
          <w:color w:val="000000" w:themeColor="text1"/>
          <w:u w:val="single"/>
        </w:rPr>
      </w:pPr>
      <w:r w:rsidRPr="00D06B48">
        <w:rPr>
          <w:b/>
          <w:color w:val="000000" w:themeColor="text1"/>
          <w:u w:val="single"/>
        </w:rPr>
        <w:lastRenderedPageBreak/>
        <w:t>NOVEMBER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>
        <w:rPr>
          <w:color w:val="000000" w:themeColor="text1"/>
        </w:rPr>
        <w:t>Prednáška na tému „Ľudské telo“ – spolupráca so SZŠ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šarkaniáda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>
        <w:rPr>
          <w:color w:val="000000" w:themeColor="text1"/>
        </w:rPr>
        <w:t>Čítanie rozprávky v spolupráci so seniormi – „Rozprávky starej matere“</w:t>
      </w:r>
    </w:p>
    <w:p w:rsidR="00962F62" w:rsidRPr="00D06B48" w:rsidRDefault="00962F62" w:rsidP="00962F62">
      <w:pPr>
        <w:rPr>
          <w:b/>
          <w:color w:val="000000" w:themeColor="text1"/>
          <w:u w:val="single"/>
        </w:rPr>
      </w:pPr>
      <w:r w:rsidRPr="00D06B48">
        <w:rPr>
          <w:b/>
          <w:color w:val="000000" w:themeColor="text1"/>
          <w:u w:val="single"/>
        </w:rPr>
        <w:t>DECEMBER</w:t>
      </w:r>
    </w:p>
    <w:p w:rsidR="00962F62" w:rsidRPr="0019686F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>
        <w:rPr>
          <w:color w:val="000000" w:themeColor="text1"/>
        </w:rPr>
        <w:t>„Mikuláš v našej triede“-  spolupráca so študentkami PaSA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Návšteva Planetária v MŠ 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Zimné radovánky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Vystúpenie detí v dome seniorov – Mikuláš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>
        <w:rPr>
          <w:color w:val="000000" w:themeColor="text1"/>
        </w:rPr>
        <w:t>Účasť na Vianočnom behu v spolupráci s Mestom Lučenec</w:t>
      </w:r>
    </w:p>
    <w:p w:rsidR="00962F62" w:rsidRPr="004A2D73" w:rsidRDefault="00962F62" w:rsidP="00962F62">
      <w:pPr>
        <w:spacing w:after="200" w:line="276" w:lineRule="auto"/>
        <w:contextualSpacing/>
        <w:rPr>
          <w:b/>
          <w:color w:val="000000" w:themeColor="text1"/>
          <w:u w:val="single"/>
        </w:rPr>
      </w:pPr>
      <w:r w:rsidRPr="004A2D73">
        <w:rPr>
          <w:b/>
          <w:color w:val="000000" w:themeColor="text1"/>
          <w:u w:val="single"/>
        </w:rPr>
        <w:t xml:space="preserve">JANUÁR </w:t>
      </w:r>
    </w:p>
    <w:p w:rsidR="00962F62" w:rsidRDefault="00962F62" w:rsidP="00962F62">
      <w:pPr>
        <w:spacing w:after="200" w:line="276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-     Kurz korčuľovania- návšteva štadiónu, hry na ľade</w:t>
      </w:r>
    </w:p>
    <w:p w:rsidR="00962F62" w:rsidRPr="004A2D73" w:rsidRDefault="00962F62" w:rsidP="00962F62">
      <w:pPr>
        <w:spacing w:after="200" w:line="276" w:lineRule="auto"/>
        <w:contextualSpacing/>
        <w:rPr>
          <w:color w:val="000000" w:themeColor="text1"/>
        </w:rPr>
      </w:pPr>
    </w:p>
    <w:p w:rsidR="00962F62" w:rsidRPr="000A1DE5" w:rsidRDefault="00962F62" w:rsidP="00962F62">
      <w:pPr>
        <w:rPr>
          <w:b/>
          <w:u w:val="single"/>
        </w:rPr>
      </w:pPr>
      <w:r w:rsidRPr="000A1DE5">
        <w:rPr>
          <w:b/>
          <w:u w:val="single"/>
        </w:rPr>
        <w:t>FEBRUÁR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Kurz korčuľovania –</w:t>
      </w:r>
      <w:r>
        <w:rPr>
          <w:color w:val="000000" w:themeColor="text1"/>
        </w:rPr>
        <w:t xml:space="preserve"> návšteva štadiónu, hry na ľade</w:t>
      </w:r>
    </w:p>
    <w:p w:rsidR="00962F62" w:rsidRPr="00AD091E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fašiangové zvyky, karneval</w:t>
      </w:r>
    </w:p>
    <w:p w:rsidR="00962F62" w:rsidRPr="00D06B48" w:rsidRDefault="00962F62" w:rsidP="00962F62">
      <w:pPr>
        <w:rPr>
          <w:b/>
          <w:color w:val="000000" w:themeColor="text1"/>
          <w:u w:val="single"/>
        </w:rPr>
      </w:pPr>
      <w:r w:rsidRPr="00D06B48">
        <w:rPr>
          <w:b/>
          <w:color w:val="000000" w:themeColor="text1"/>
          <w:u w:val="single"/>
        </w:rPr>
        <w:t>MAREC</w:t>
      </w:r>
    </w:p>
    <w:p w:rsidR="00962F62" w:rsidRPr="00163F6D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 xml:space="preserve">zvyky a tradície... Morena - vítanie jari 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„Týždeň knihy“ – návšteva školskej knižnice, tvorivé dielne, čítanie rozprávok detí zo ZŚ pre deti MŠ 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Účasť na výtvarnej súťaži</w:t>
      </w:r>
      <w:r>
        <w:rPr>
          <w:color w:val="000000" w:themeColor="text1"/>
        </w:rPr>
        <w:t xml:space="preserve"> – preberanie ocenenia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>
        <w:rPr>
          <w:color w:val="000000" w:themeColor="text1"/>
        </w:rPr>
        <w:t>Návšteva detí z MŠ na Dni otvorených dverí v základnej škole – aktivity po jednotlivých tri</w:t>
      </w:r>
      <w:r>
        <w:rPr>
          <w:color w:val="000000" w:themeColor="text1"/>
        </w:rPr>
        <w:t>e</w:t>
      </w:r>
      <w:r>
        <w:rPr>
          <w:color w:val="000000" w:themeColor="text1"/>
        </w:rPr>
        <w:t>dach</w:t>
      </w:r>
    </w:p>
    <w:p w:rsidR="00962F62" w:rsidRPr="00D06B48" w:rsidRDefault="00962F62" w:rsidP="00962F62">
      <w:pPr>
        <w:rPr>
          <w:b/>
          <w:color w:val="000000" w:themeColor="text1"/>
          <w:u w:val="single"/>
        </w:rPr>
      </w:pPr>
      <w:r w:rsidRPr="00D06B48">
        <w:rPr>
          <w:b/>
          <w:color w:val="000000" w:themeColor="text1"/>
          <w:u w:val="single"/>
        </w:rPr>
        <w:t xml:space="preserve">APRÍL </w:t>
      </w:r>
    </w:p>
    <w:p w:rsidR="00962F62" w:rsidRDefault="00962F62" w:rsidP="00962F62">
      <w:pPr>
        <w:ind w:left="360"/>
        <w:rPr>
          <w:color w:val="000000" w:themeColor="text1"/>
        </w:rPr>
      </w:pPr>
      <w:r>
        <w:t>-  „</w:t>
      </w:r>
      <w:r w:rsidRPr="007D70A9">
        <w:rPr>
          <w:color w:val="000000" w:themeColor="text1"/>
        </w:rPr>
        <w:t>Deň Zeme</w:t>
      </w:r>
      <w:r>
        <w:rPr>
          <w:color w:val="000000" w:themeColor="text1"/>
        </w:rPr>
        <w:t>“- výsadba kvetov</w:t>
      </w:r>
      <w:r w:rsidRPr="007D70A9">
        <w:rPr>
          <w:color w:val="000000" w:themeColor="text1"/>
        </w:rPr>
        <w:t>, eko-hliadky s deťmi v okolí MŠ</w:t>
      </w:r>
      <w:r>
        <w:rPr>
          <w:color w:val="000000" w:themeColor="text1"/>
        </w:rPr>
        <w:t xml:space="preserve">, návšteva parku – účasť </w:t>
      </w:r>
    </w:p>
    <w:p w:rsidR="00962F62" w:rsidRPr="007D70A9" w:rsidRDefault="00962F62" w:rsidP="00962F62">
      <w:pPr>
        <w:ind w:left="360"/>
        <w:rPr>
          <w:color w:val="000000" w:themeColor="text1"/>
        </w:rPr>
      </w:pPr>
      <w:r>
        <w:rPr>
          <w:color w:val="000000" w:themeColor="text1"/>
        </w:rPr>
        <w:t>na enviromentálnych aktivitách poriadaných Mestom Lučenec a PaSA</w:t>
      </w:r>
    </w:p>
    <w:p w:rsidR="00962F62" w:rsidRPr="007E2161" w:rsidRDefault="00962F62" w:rsidP="00962F62">
      <w:pPr>
        <w:rPr>
          <w:color w:val="000000" w:themeColor="text1"/>
        </w:rPr>
      </w:pPr>
      <w:r>
        <w:rPr>
          <w:color w:val="000000" w:themeColor="text1"/>
        </w:rPr>
        <w:t xml:space="preserve">      - </w:t>
      </w:r>
      <w:r w:rsidRPr="007E2161">
        <w:rPr>
          <w:color w:val="000000" w:themeColor="text1"/>
        </w:rPr>
        <w:t xml:space="preserve">„Dni otvorených dverí „– zápis do MŠ </w:t>
      </w:r>
    </w:p>
    <w:p w:rsidR="00962F62" w:rsidRDefault="00962F62" w:rsidP="00962F62">
      <w:pPr>
        <w:rPr>
          <w:color w:val="000000" w:themeColor="text1"/>
        </w:rPr>
      </w:pPr>
    </w:p>
    <w:p w:rsidR="00962F62" w:rsidRPr="000A1DE5" w:rsidRDefault="00962F62" w:rsidP="00962F62">
      <w:pPr>
        <w:rPr>
          <w:b/>
          <w:u w:val="single"/>
        </w:rPr>
      </w:pPr>
      <w:r w:rsidRPr="000A1DE5">
        <w:rPr>
          <w:b/>
          <w:u w:val="single"/>
        </w:rPr>
        <w:t>MÁJ</w:t>
      </w:r>
    </w:p>
    <w:p w:rsidR="00962F62" w:rsidRPr="008C2ACF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</w:pPr>
      <w:r w:rsidRPr="007D70A9">
        <w:rPr>
          <w:color w:val="000000" w:themeColor="text1"/>
        </w:rPr>
        <w:t xml:space="preserve">Účasť na speváckej súťaži„Malý slávik“ 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</w:pPr>
      <w:r>
        <w:t>Účasť predškolákov na Matičnom behu v spolupráci s Mestom Lučenec</w:t>
      </w:r>
    </w:p>
    <w:p w:rsidR="00962F62" w:rsidRPr="00F34C4A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</w:pPr>
      <w:r w:rsidRPr="000A1DE5">
        <w:t>Deň matiek</w:t>
      </w:r>
      <w:r>
        <w:t xml:space="preserve"> – </w:t>
      </w:r>
      <w:r w:rsidRPr="007E2161">
        <w:rPr>
          <w:color w:val="000000" w:themeColor="text1"/>
        </w:rPr>
        <w:t>vystúpenia detí a program pre rodičov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</w:pPr>
      <w:r>
        <w:t>Škola v prírode</w:t>
      </w:r>
    </w:p>
    <w:p w:rsidR="00962F62" w:rsidRPr="000A1DE5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</w:pPr>
      <w:r>
        <w:t xml:space="preserve">Zapojenie sa do výtvarných prác s názvom „Pexeso rastlín a živočíchov“ v spolupráci s Mestom Lučenec </w:t>
      </w:r>
    </w:p>
    <w:p w:rsidR="00962F62" w:rsidRDefault="00962F62" w:rsidP="00962F62">
      <w:pPr>
        <w:rPr>
          <w:b/>
          <w:u w:val="single"/>
        </w:rPr>
      </w:pPr>
    </w:p>
    <w:p w:rsidR="00962F62" w:rsidRDefault="00962F62" w:rsidP="00962F62">
      <w:pPr>
        <w:rPr>
          <w:b/>
          <w:u w:val="single"/>
        </w:rPr>
      </w:pPr>
    </w:p>
    <w:p w:rsidR="00962F62" w:rsidRPr="000A1DE5" w:rsidRDefault="00962F62" w:rsidP="00962F62">
      <w:pPr>
        <w:rPr>
          <w:b/>
          <w:u w:val="single"/>
        </w:rPr>
      </w:pPr>
      <w:r w:rsidRPr="000A1DE5">
        <w:rPr>
          <w:b/>
          <w:u w:val="single"/>
        </w:rPr>
        <w:lastRenderedPageBreak/>
        <w:t>JÚN</w:t>
      </w:r>
    </w:p>
    <w:p w:rsidR="00962F62" w:rsidRPr="00B30DD8" w:rsidRDefault="00962F62" w:rsidP="00962F62">
      <w:pPr>
        <w:ind w:left="360"/>
        <w:rPr>
          <w:color w:val="C00000"/>
        </w:rPr>
      </w:pP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7E41E3">
        <w:rPr>
          <w:color w:val="000000" w:themeColor="text1"/>
        </w:rPr>
        <w:t xml:space="preserve">„Deň detí“ spojený so súťažami </w:t>
      </w:r>
    </w:p>
    <w:p w:rsidR="00962F62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>
        <w:rPr>
          <w:color w:val="000000" w:themeColor="text1"/>
        </w:rPr>
        <w:t>Návšteva divadla J.G. Tajovského vo Zvolene – predstavenie „Polepetko“</w:t>
      </w:r>
    </w:p>
    <w:p w:rsidR="00962F62" w:rsidRPr="00D15B3B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Olympiáda MŠ</w:t>
      </w:r>
    </w:p>
    <w:p w:rsidR="00962F62" w:rsidRPr="007E41E3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7E41E3">
        <w:rPr>
          <w:color w:val="000000" w:themeColor="text1"/>
        </w:rPr>
        <w:t>„OpatovskýJuniáles“– z príležitosti Dňa otcov- v spolupráci so ZŠ</w:t>
      </w:r>
    </w:p>
    <w:p w:rsidR="00962F62" w:rsidRPr="00D06B48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D06B48">
        <w:rPr>
          <w:color w:val="000000" w:themeColor="text1"/>
        </w:rPr>
        <w:t>Rozlúčka s predškolákmi</w:t>
      </w:r>
    </w:p>
    <w:p w:rsidR="00962F62" w:rsidRPr="007E41E3" w:rsidRDefault="00962F62" w:rsidP="00962F62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color w:val="000000" w:themeColor="text1"/>
        </w:rPr>
      </w:pPr>
      <w:r w:rsidRPr="007E41E3">
        <w:rPr>
          <w:color w:val="000000" w:themeColor="text1"/>
        </w:rPr>
        <w:t>Výlet na zvieraciu farmu – Cililink – Breznička časť Červeň</w:t>
      </w:r>
    </w:p>
    <w:p w:rsidR="00962F62" w:rsidRPr="00D06B48" w:rsidRDefault="00962F62" w:rsidP="00962F62">
      <w:pPr>
        <w:ind w:left="360"/>
        <w:rPr>
          <w:color w:val="000000" w:themeColor="text1"/>
        </w:rPr>
      </w:pPr>
    </w:p>
    <w:p w:rsidR="00962F62" w:rsidRPr="00AF1DA0" w:rsidRDefault="00962F62" w:rsidP="00962F62">
      <w:pPr>
        <w:rPr>
          <w:color w:val="C00000"/>
        </w:rPr>
      </w:pPr>
      <w:r>
        <w:rPr>
          <w:b/>
          <w:sz w:val="28"/>
          <w:szCs w:val="28"/>
        </w:rPr>
        <w:t>8) Údaje o projektoch, do ktorých sú školy zapojené:</w:t>
      </w:r>
    </w:p>
    <w:p w:rsidR="00962F62" w:rsidRDefault="00962F62" w:rsidP="00962F62">
      <w:pPr>
        <w:rPr>
          <w:color w:val="FF0000"/>
        </w:rPr>
      </w:pP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14"/>
      </w:tblGrid>
      <w:tr w:rsidR="00962F62" w:rsidTr="00380240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a adresa školy</w:t>
            </w:r>
          </w:p>
        </w:tc>
        <w:tc>
          <w:tcPr>
            <w:tcW w:w="531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62F62" w:rsidRDefault="00962F62" w:rsidP="003802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projektu</w:t>
            </w:r>
          </w:p>
        </w:tc>
      </w:tr>
      <w:tr w:rsidR="00962F62" w:rsidTr="00380240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Pr="00D06B48" w:rsidRDefault="00962F62" w:rsidP="00380240">
            <w:pPr>
              <w:tabs>
                <w:tab w:val="left" w:pos="25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06B48">
              <w:rPr>
                <w:b/>
                <w:color w:val="000000" w:themeColor="text1"/>
                <w:sz w:val="20"/>
                <w:szCs w:val="20"/>
              </w:rPr>
              <w:t>Základná škola s materskou školou, Ul. bratrícka  355/19,  Lučenec - Opatová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62F62" w:rsidRPr="00B30DD8" w:rsidRDefault="00962F62" w:rsidP="00380240">
            <w:pPr>
              <w:rPr>
                <w:color w:val="C00000"/>
              </w:rPr>
            </w:pPr>
          </w:p>
          <w:p w:rsidR="00962F62" w:rsidRDefault="00962F62" w:rsidP="00380240">
            <w:r>
              <w:t>Bližšie rozvádzané v správe ZŠ.</w:t>
            </w:r>
          </w:p>
          <w:p w:rsidR="00962F62" w:rsidRPr="00B30DD8" w:rsidRDefault="00962F62" w:rsidP="00380240">
            <w:pPr>
              <w:rPr>
                <w:color w:val="C00000"/>
              </w:rPr>
            </w:pPr>
          </w:p>
        </w:tc>
      </w:tr>
    </w:tbl>
    <w:p w:rsidR="00962F62" w:rsidRDefault="00962F62" w:rsidP="00962F62"/>
    <w:p w:rsidR="00962F62" w:rsidRDefault="00962F62" w:rsidP="00962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 Výsledky inšpekčnej činnosti vykonanej Štátnou školskou inšpekciou:</w:t>
      </w:r>
    </w:p>
    <w:p w:rsidR="00962F62" w:rsidRDefault="00962F62" w:rsidP="00962F62">
      <w:pPr>
        <w:jc w:val="both"/>
        <w:rPr>
          <w:u w:val="single"/>
        </w:rPr>
      </w:pPr>
    </w:p>
    <w:p w:rsidR="00962F62" w:rsidRPr="00E439F7" w:rsidRDefault="00962F62" w:rsidP="00962F62">
      <w:pPr>
        <w:rPr>
          <w:bCs/>
          <w:color w:val="000000" w:themeColor="text1"/>
        </w:rPr>
      </w:pPr>
      <w:r w:rsidRPr="00E439F7">
        <w:rPr>
          <w:bCs/>
          <w:color w:val="000000" w:themeColor="text1"/>
        </w:rPr>
        <w:t>V danom školskom roku nebola.</w:t>
      </w:r>
    </w:p>
    <w:p w:rsidR="00962F62" w:rsidRDefault="00962F62" w:rsidP="00962F62">
      <w:pPr>
        <w:rPr>
          <w:b/>
          <w:sz w:val="28"/>
          <w:szCs w:val="28"/>
        </w:rPr>
      </w:pPr>
    </w:p>
    <w:p w:rsidR="00962F62" w:rsidRDefault="00962F62" w:rsidP="00962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10) Údaje o priestorových a materiálno-technických podmienkach školy</w:t>
      </w:r>
    </w:p>
    <w:p w:rsidR="00962F62" w:rsidRDefault="00962F62" w:rsidP="00962F62">
      <w:pPr>
        <w:rPr>
          <w:b/>
          <w:sz w:val="28"/>
          <w:szCs w:val="28"/>
        </w:rPr>
      </w:pPr>
    </w:p>
    <w:tbl>
      <w:tblPr>
        <w:tblW w:w="1012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4036"/>
        <w:gridCol w:w="3332"/>
      </w:tblGrid>
      <w:tr w:rsidR="00962F62" w:rsidTr="00380240"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Default="00962F62" w:rsidP="00380240">
            <w:pPr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Názov a adresa školy</w:t>
            </w:r>
          </w:p>
        </w:tc>
        <w:tc>
          <w:tcPr>
            <w:tcW w:w="403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b/>
                <w:i/>
              </w:rPr>
            </w:pPr>
            <w:r>
              <w:rPr>
                <w:b/>
                <w:i/>
              </w:rPr>
              <w:t>Dosiahnuté zlepšenia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62F62" w:rsidRDefault="00962F62" w:rsidP="00380240">
            <w:pPr>
              <w:rPr>
                <w:b/>
                <w:i/>
              </w:rPr>
            </w:pPr>
            <w:r>
              <w:rPr>
                <w:b/>
                <w:i/>
              </w:rPr>
              <w:t>Potreba zlepšenia</w:t>
            </w:r>
          </w:p>
        </w:tc>
      </w:tr>
      <w:tr w:rsidR="00962F62" w:rsidTr="00380240">
        <w:tc>
          <w:tcPr>
            <w:tcW w:w="2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62F62" w:rsidRPr="00D06B48" w:rsidRDefault="00962F62" w:rsidP="00380240">
            <w:pPr>
              <w:tabs>
                <w:tab w:val="left" w:pos="25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06B48">
              <w:rPr>
                <w:b/>
                <w:color w:val="000000" w:themeColor="text1"/>
                <w:sz w:val="20"/>
                <w:szCs w:val="20"/>
              </w:rPr>
              <w:t>Základná škola s materskou školou, Ul. bratrícka  355/19,  Lučenec - Opatová</w:t>
            </w:r>
          </w:p>
        </w:tc>
        <w:tc>
          <w:tcPr>
            <w:tcW w:w="40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2F62" w:rsidRPr="00D06B48" w:rsidRDefault="00962F62" w:rsidP="00380240">
            <w:pPr>
              <w:tabs>
                <w:tab w:val="left" w:pos="273"/>
              </w:tabs>
              <w:ind w:left="273"/>
              <w:rPr>
                <w:color w:val="000000" w:themeColor="text1"/>
              </w:rPr>
            </w:pPr>
          </w:p>
          <w:p w:rsidR="00962F62" w:rsidRPr="00D06B48" w:rsidRDefault="00962F62" w:rsidP="00380240">
            <w:pPr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 xml:space="preserve">-   drobné opravy fasády stien v triede  </w:t>
            </w:r>
          </w:p>
          <w:p w:rsidR="00962F62" w:rsidRPr="00D06B48" w:rsidRDefault="00962F62" w:rsidP="00380240">
            <w:pPr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 xml:space="preserve">    č. 2</w:t>
            </w:r>
          </w:p>
          <w:p w:rsidR="00962F62" w:rsidRDefault="00962F62" w:rsidP="00380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  oprava detských toaliet pri triede č. </w:t>
            </w:r>
          </w:p>
          <w:p w:rsidR="00962F62" w:rsidRDefault="00962F62" w:rsidP="00380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1, a 2, ošetrenie stien hygienickým </w:t>
            </w:r>
          </w:p>
          <w:p w:rsidR="00962F62" w:rsidRPr="00D06B48" w:rsidRDefault="00962F62" w:rsidP="00380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náterom</w:t>
            </w:r>
          </w:p>
          <w:p w:rsidR="00962F62" w:rsidRPr="00D06B48" w:rsidRDefault="00962F62" w:rsidP="00380240">
            <w:pPr>
              <w:rPr>
                <w:color w:val="000000" w:themeColor="text1"/>
              </w:rPr>
            </w:pPr>
          </w:p>
          <w:p w:rsidR="00962F62" w:rsidRPr="00D06B48" w:rsidRDefault="00962F62" w:rsidP="00380240">
            <w:pPr>
              <w:tabs>
                <w:tab w:val="left" w:pos="273"/>
              </w:tabs>
              <w:rPr>
                <w:color w:val="000000" w:themeColor="text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>Dopĺňanie kvalitných hračiek, učebných pomôcok</w:t>
            </w:r>
          </w:p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>Doplniť detskú knižnicu na tri</w:t>
            </w:r>
            <w:r w:rsidRPr="00D06B48">
              <w:rPr>
                <w:color w:val="000000" w:themeColor="text1"/>
              </w:rPr>
              <w:t>e</w:t>
            </w:r>
            <w:r w:rsidRPr="00D06B48">
              <w:rPr>
                <w:color w:val="000000" w:themeColor="text1"/>
              </w:rPr>
              <w:t>dach</w:t>
            </w:r>
          </w:p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Doplnenie interiéru 2.</w:t>
            </w:r>
            <w:r w:rsidRPr="00D06B48">
              <w:rPr>
                <w:color w:val="000000" w:themeColor="text1"/>
              </w:rPr>
              <w:t>triedy novým nábytkom</w:t>
            </w:r>
          </w:p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>Prestavba sociálno-hygienických zariadení tried na prízemí</w:t>
            </w:r>
          </w:p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 xml:space="preserve">Vybudovanie detského WC v časti školského dvora </w:t>
            </w:r>
          </w:p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 xml:space="preserve">naďalej dopĺňanie školského dvorapreliezkami..., úprava areálu malého dvora </w:t>
            </w:r>
          </w:p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lastRenderedPageBreak/>
              <w:t>Výmena detských stoličiek v triedach na prízemí</w:t>
            </w:r>
          </w:p>
          <w:p w:rsidR="00962F62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Inovovanie </w:t>
            </w:r>
            <w:r w:rsidRPr="00D06B48">
              <w:rPr>
                <w:color w:val="000000" w:themeColor="text1"/>
              </w:rPr>
              <w:t xml:space="preserve"> šatne pre zames</w:t>
            </w:r>
            <w:r w:rsidRPr="00D06B48">
              <w:rPr>
                <w:color w:val="000000" w:themeColor="text1"/>
              </w:rPr>
              <w:t>t</w:t>
            </w:r>
            <w:r w:rsidRPr="00D06B48">
              <w:rPr>
                <w:color w:val="000000" w:themeColor="text1"/>
              </w:rPr>
              <w:t>nancov</w:t>
            </w:r>
            <w:r>
              <w:rPr>
                <w:color w:val="000000" w:themeColor="text1"/>
              </w:rPr>
              <w:t xml:space="preserve"> a kabinetu pre učebné pomôcky</w:t>
            </w:r>
          </w:p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>Doplniť IKT v</w:t>
            </w:r>
            <w:r>
              <w:rPr>
                <w:color w:val="000000" w:themeColor="text1"/>
              </w:rPr>
              <w:t> 1.</w:t>
            </w:r>
            <w:r w:rsidRPr="00D06B48">
              <w:rPr>
                <w:color w:val="000000" w:themeColor="text1"/>
              </w:rPr>
              <w:t xml:space="preserve"> triede</w:t>
            </w:r>
          </w:p>
          <w:p w:rsidR="00962F62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 w:rsidRPr="00D06B48">
              <w:rPr>
                <w:color w:val="000000" w:themeColor="text1"/>
              </w:rPr>
              <w:t xml:space="preserve">Doplnenie a vynovenie audio techniky </w:t>
            </w:r>
            <w:r>
              <w:rPr>
                <w:color w:val="000000" w:themeColor="text1"/>
              </w:rPr>
              <w:t>v triedach</w:t>
            </w:r>
          </w:p>
          <w:p w:rsidR="00962F62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Doplnenie posteľnej bielizne (uteráky, paplóny)</w:t>
            </w:r>
          </w:p>
          <w:p w:rsidR="00962F62" w:rsidRPr="00D06B48" w:rsidRDefault="00962F62" w:rsidP="00962F62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Nový koberec do 1. triedy</w:t>
            </w:r>
          </w:p>
        </w:tc>
      </w:tr>
    </w:tbl>
    <w:p w:rsidR="00962F62" w:rsidRDefault="00962F62" w:rsidP="00962F62">
      <w:pPr>
        <w:rPr>
          <w:u w:val="single"/>
        </w:rPr>
      </w:pPr>
    </w:p>
    <w:p w:rsidR="00962F62" w:rsidRDefault="00962F62" w:rsidP="00962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11) Údaje o finančnom a hmotnom zabezpečení výchovno-vzdelávacej činnosti</w:t>
      </w:r>
    </w:p>
    <w:p w:rsidR="00962F62" w:rsidRDefault="00962F62" w:rsidP="00962F62">
      <w:pPr>
        <w:rPr>
          <w:u w:val="single"/>
        </w:rPr>
      </w:pPr>
    </w:p>
    <w:p w:rsidR="00962F62" w:rsidRPr="00D06B48" w:rsidRDefault="00545F8D" w:rsidP="00962F62">
      <w:pPr>
        <w:rPr>
          <w:color w:val="000000" w:themeColor="text1"/>
        </w:rPr>
      </w:pPr>
      <w:r>
        <w:rPr>
          <w:color w:val="000000" w:themeColor="text1"/>
        </w:rPr>
        <w:t>Sú obsiahnuté v správe za základnú školu</w:t>
      </w:r>
      <w:r w:rsidR="00962F62">
        <w:rPr>
          <w:color w:val="000000" w:themeColor="text1"/>
        </w:rPr>
        <w:t>.</w:t>
      </w:r>
    </w:p>
    <w:p w:rsidR="00962F62" w:rsidRDefault="00962F62" w:rsidP="00962F62"/>
    <w:p w:rsidR="00962F62" w:rsidRDefault="00962F62" w:rsidP="00962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12) Ciele, ktoré  si materské školy určili v koncepčnom zámere rozvoja na rok 2017/18</w:t>
      </w:r>
    </w:p>
    <w:p w:rsidR="00962F62" w:rsidRDefault="00962F62" w:rsidP="00962F62">
      <w:pPr>
        <w:rPr>
          <w:u w:val="single"/>
        </w:rPr>
      </w:pPr>
    </w:p>
    <w:p w:rsidR="00962F62" w:rsidRPr="00E90E25" w:rsidRDefault="00962F62" w:rsidP="00962F62">
      <w:r>
        <w:t xml:space="preserve">   </w:t>
      </w:r>
      <w:r>
        <w:rPr>
          <w:i/>
          <w:iCs/>
          <w:color w:val="000000"/>
        </w:rPr>
        <w:t xml:space="preserve"> </w:t>
      </w:r>
      <w:r w:rsidRPr="0024247A">
        <w:rPr>
          <w:i/>
          <w:iCs/>
          <w:color w:val="000000"/>
        </w:rPr>
        <w:t>A/ Zvyšovanie kvality výchovno-vzdelávacieho procesu v materskej škole</w:t>
      </w:r>
    </w:p>
    <w:p w:rsidR="00962F62" w:rsidRDefault="00962F62" w:rsidP="00962F62">
      <w:pPr>
        <w:pStyle w:val="Default"/>
        <w:rPr>
          <w:sz w:val="23"/>
          <w:szCs w:val="23"/>
        </w:rPr>
      </w:pPr>
    </w:p>
    <w:p w:rsidR="00962F62" w:rsidRPr="00FC59E4" w:rsidRDefault="00962F62" w:rsidP="00962F62">
      <w:pPr>
        <w:jc w:val="both"/>
      </w:pPr>
      <w:r w:rsidRPr="00FC59E4">
        <w:t>Pri plánovaní výchovno-vzdelávacieho procesu sme vychádzali zo Školského vzdelávacieho programu, ktorý je vypracovaný v súlade so Štátnym vzdelávacím programom. Stanovené vzdelávacie ciele sme dosahovali prostredníctvom zážitkového učenia, využívania moderných didakticko- technických a učebných pomôcok, stratégií, digitálnych technológií, inovatívnych metód, organizačných foriem a stanovili sme ich tak, aby zodpovedali individuálnym osobitostiam a boli primerané veku a schopnostiam detí.</w:t>
      </w:r>
    </w:p>
    <w:p w:rsidR="00962F62" w:rsidRDefault="00962F62" w:rsidP="00962F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Ciele vyplývajúce z koncepcie MŠ sme plnili priebežne v rámci vzdelávacích aktivít a spoločných podujatí s rodičmi. </w:t>
      </w:r>
    </w:p>
    <w:p w:rsidR="00962F62" w:rsidRDefault="00962F62" w:rsidP="00962F6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V predprimárnom vzdelávaní boli aplikované moderné metódy zamerané na rozvoj digitálnej, predčitateľskej a prírodovednej gramotnosti s cieľmi</w:t>
      </w:r>
    </w:p>
    <w:p w:rsidR="00962F62" w:rsidRDefault="00962F62" w:rsidP="00962F62">
      <w:pPr>
        <w:pStyle w:val="Default"/>
        <w:spacing w:after="27"/>
        <w:ind w:left="780"/>
        <w:jc w:val="both"/>
        <w:rPr>
          <w:sz w:val="23"/>
          <w:szCs w:val="23"/>
        </w:rPr>
      </w:pPr>
    </w:p>
    <w:p w:rsidR="00962F62" w:rsidRPr="00E74BB4" w:rsidRDefault="00962F62" w:rsidP="00962F62">
      <w:pPr>
        <w:pStyle w:val="Odsekzoznamu"/>
        <w:numPr>
          <w:ilvl w:val="0"/>
          <w:numId w:val="21"/>
        </w:numPr>
        <w:suppressAutoHyphens w:val="0"/>
        <w:autoSpaceDN/>
        <w:spacing w:after="200" w:line="276" w:lineRule="auto"/>
        <w:jc w:val="both"/>
        <w:textAlignment w:val="auto"/>
        <w:rPr>
          <w:rFonts w:asciiTheme="minorHAnsi" w:eastAsiaTheme="minorHAnsi" w:hAnsiTheme="minorHAnsi" w:cstheme="minorBidi"/>
        </w:rPr>
      </w:pPr>
      <w:r w:rsidRPr="00E74BB4">
        <w:rPr>
          <w:rFonts w:asciiTheme="minorHAnsi" w:eastAsiaTheme="minorHAnsi" w:hAnsiTheme="minorHAnsi" w:cstheme="minorBidi"/>
        </w:rPr>
        <w:t>rozvíjať predčitateľskú a jazykovú  gramotnosť</w:t>
      </w:r>
    </w:p>
    <w:p w:rsidR="00962F62" w:rsidRPr="00EC5A1E" w:rsidRDefault="00962F62" w:rsidP="00962F62">
      <w:pPr>
        <w:jc w:val="both"/>
        <w:rPr>
          <w:rFonts w:asciiTheme="minorHAnsi" w:eastAsiaTheme="minorHAnsi" w:hAnsiTheme="minorHAnsi" w:cstheme="minorBidi"/>
        </w:rPr>
      </w:pPr>
      <w:r w:rsidRPr="00EC5A1E">
        <w:rPr>
          <w:rFonts w:asciiTheme="minorHAnsi" w:eastAsiaTheme="minorHAnsi" w:hAnsiTheme="minorHAnsi" w:cstheme="minorBidi"/>
        </w:rPr>
        <w:t>Vyhodnotenie:</w:t>
      </w:r>
    </w:p>
    <w:p w:rsidR="00962F62" w:rsidRPr="00DD5653" w:rsidRDefault="00962F62" w:rsidP="00962F62">
      <w:r w:rsidRPr="00DD5653">
        <w:t>Silné stránky</w:t>
      </w:r>
    </w:p>
    <w:p w:rsidR="00962F62" w:rsidRPr="00FC59E4" w:rsidRDefault="00962F62" w:rsidP="00962F62">
      <w:pPr>
        <w:jc w:val="both"/>
      </w:pPr>
      <w:r w:rsidRPr="00FC59E4">
        <w:t xml:space="preserve">Deti dokázali nadväzovať rozhovor, chápali dôležitosť komunikačnej a pamäťovej funkcie písanej reči, rozoznávali nesprávnu výslovnosť, formulovali gramaticky správne jednoduché, rozvité vety a súvetia, vedeli predvídať udalosti deja, domýšľať príbehy, opisovať vlastné predstavy, snažili sa o správnu výslovnosť hlások a hláskových skupín, rozlišovali fikciu a realitu, dokázali reprodukovať text, používali spisovnú podobu jazyka, dokázali identifikovať niektoré hlásky ( staršie deti ) vedeli kresliť grafomotorické prvky vyžadujúce pohyb zápästia, dlane a prstov, dokázali obsah a zážitky z čítania </w:t>
      </w:r>
      <w:r w:rsidRPr="00FC59E4">
        <w:lastRenderedPageBreak/>
        <w:t>vyjadriť prostredníctvom dramatizácie</w:t>
      </w:r>
      <w:r>
        <w:t>, výtvarných</w:t>
      </w:r>
      <w:r w:rsidRPr="00FC59E4">
        <w:t xml:space="preserve"> aj hudobno-pohybových činností, snažili sa o správne držanie ceruzky a kresliaceho materiálu . Poznali a dodržiavali pravidlá vedenia dialógu.</w:t>
      </w:r>
    </w:p>
    <w:p w:rsidR="00962F62" w:rsidRPr="00E90E25" w:rsidRDefault="00962F62" w:rsidP="00962F62">
      <w:pPr>
        <w:jc w:val="both"/>
      </w:pPr>
      <w:r w:rsidRPr="00E90E25">
        <w:t>Stimulačný program vývinu reči detí predškolského veku bol zameraný na skvalitnenie logopedickej starostlivosti o deti s narušenou komunikačnou schopnosťou, hlavne o deti 5 - 6 ročné, ktoré končili školskú dochádzku v materskej škole.</w:t>
      </w:r>
    </w:p>
    <w:p w:rsidR="00962F62" w:rsidRPr="00E90E25" w:rsidRDefault="00962F62" w:rsidP="00962F62">
      <w:pPr>
        <w:jc w:val="both"/>
      </w:pPr>
      <w:r w:rsidRPr="00E90E25">
        <w:t>Kladne sa to odrazilo v náprave na správnej výslovnosti hl</w:t>
      </w:r>
      <w:r>
        <w:t>ások a hláskových skupín u 89</w:t>
      </w:r>
      <w:r w:rsidRPr="00E90E25">
        <w:t>% detí pod vedením logopédky</w:t>
      </w:r>
      <w:r>
        <w:t xml:space="preserve"> p.</w:t>
      </w:r>
      <w:r w:rsidRPr="00E90E25">
        <w:t xml:space="preserve"> Mgr. Renáty  Červenákovej</w:t>
      </w:r>
      <w:r>
        <w:t>.</w:t>
      </w:r>
    </w:p>
    <w:p w:rsidR="00962F62" w:rsidRDefault="00962F62" w:rsidP="00962F62">
      <w:pPr>
        <w:rPr>
          <w:b/>
        </w:rPr>
      </w:pPr>
    </w:p>
    <w:p w:rsidR="00962F62" w:rsidRPr="00DD5653" w:rsidRDefault="00962F62" w:rsidP="00962F62">
      <w:r w:rsidRPr="00DD5653">
        <w:t>Slabé stránky</w:t>
      </w:r>
    </w:p>
    <w:p w:rsidR="00962F62" w:rsidRPr="00FC59E4" w:rsidRDefault="00962F62" w:rsidP="00962F62"/>
    <w:p w:rsidR="00962F62" w:rsidRPr="00FC59E4" w:rsidRDefault="00962F62" w:rsidP="00962F62">
      <w:pPr>
        <w:jc w:val="both"/>
      </w:pPr>
      <w:r>
        <w:t>U mladších detí p</w:t>
      </w:r>
      <w:r w:rsidRPr="00FC59E4">
        <w:t>oužívanie jednoslovných odpovedí, slabá slovná zásoba.</w:t>
      </w:r>
    </w:p>
    <w:p w:rsidR="00962F62" w:rsidRPr="00FC59E4" w:rsidRDefault="00962F62" w:rsidP="00962F62">
      <w:pPr>
        <w:jc w:val="both"/>
      </w:pPr>
      <w:r w:rsidRPr="00FC59E4">
        <w:t>Ovládanie, ale nedodržiavanie pravidiel vedenia dialógu.</w:t>
      </w:r>
    </w:p>
    <w:p w:rsidR="00962F62" w:rsidRPr="00FC59E4" w:rsidRDefault="00962F62" w:rsidP="00962F62">
      <w:pPr>
        <w:jc w:val="both"/>
      </w:pPr>
      <w:r w:rsidRPr="00FC59E4">
        <w:t xml:space="preserve">Otáčanie pracovného listu alebo zošita, </w:t>
      </w:r>
      <w:r>
        <w:t xml:space="preserve">sa vyskytlo  aj u detí predškolského veku, </w:t>
      </w:r>
      <w:r w:rsidRPr="00FC59E4">
        <w:t xml:space="preserve">nesprávne sedenie a nesprávne držanie písacieho materiálu </w:t>
      </w:r>
      <w:r>
        <w:t>bolo príznačné pre mladšie vekové kategórie.</w:t>
      </w:r>
      <w:r w:rsidRPr="00FC59E4">
        <w:t xml:space="preserve"> </w:t>
      </w:r>
    </w:p>
    <w:p w:rsidR="00962F62" w:rsidRDefault="00962F62" w:rsidP="00962F62">
      <w:pPr>
        <w:jc w:val="both"/>
      </w:pPr>
    </w:p>
    <w:p w:rsidR="00962F62" w:rsidRDefault="00962F62" w:rsidP="00962F62">
      <w:pPr>
        <w:jc w:val="both"/>
      </w:pPr>
    </w:p>
    <w:p w:rsidR="00962F62" w:rsidRDefault="00962F62" w:rsidP="00962F62">
      <w:pPr>
        <w:jc w:val="both"/>
      </w:pPr>
      <w:r>
        <w:t>Odporúčania</w:t>
      </w:r>
      <w:r w:rsidRPr="00E90E25">
        <w:t xml:space="preserve">: </w:t>
      </w:r>
    </w:p>
    <w:p w:rsidR="00962F62" w:rsidRPr="00E90E25" w:rsidRDefault="00962F62" w:rsidP="00962F62">
      <w:pPr>
        <w:jc w:val="both"/>
      </w:pPr>
      <w:r>
        <w:t xml:space="preserve">- </w:t>
      </w:r>
      <w:r w:rsidRPr="00E90E25">
        <w:t xml:space="preserve">naďalej spolupracovať s logopédom </w:t>
      </w:r>
    </w:p>
    <w:p w:rsidR="00962F62" w:rsidRDefault="00962F62" w:rsidP="00962F62">
      <w:pPr>
        <w:jc w:val="both"/>
      </w:pPr>
      <w:r>
        <w:t>- prehlbovať slovnú zásobu detí</w:t>
      </w:r>
    </w:p>
    <w:p w:rsidR="00962F62" w:rsidRDefault="00962F62" w:rsidP="00962F62">
      <w:pPr>
        <w:jc w:val="both"/>
      </w:pPr>
      <w:r>
        <w:t>- viesť deti k správnej intonácii a tempu reči</w:t>
      </w:r>
    </w:p>
    <w:p w:rsidR="00962F62" w:rsidRDefault="00962F62" w:rsidP="00962F62">
      <w:pPr>
        <w:rPr>
          <w:b/>
          <w:color w:val="000000" w:themeColor="text1"/>
        </w:rPr>
      </w:pPr>
    </w:p>
    <w:p w:rsidR="00962F62" w:rsidRPr="00890451" w:rsidRDefault="00962F62" w:rsidP="00962F62">
      <w:pPr>
        <w:pStyle w:val="Odsekzoznamu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</w:pPr>
      <w:r>
        <w:t>r</w:t>
      </w:r>
      <w:r w:rsidRPr="00890451">
        <w:t xml:space="preserve">ozvíjať matematické kompetencie prostredníctvom </w:t>
      </w:r>
      <w:r>
        <w:t xml:space="preserve">rôznych </w:t>
      </w:r>
      <w:r w:rsidRPr="00890451">
        <w:t>hier a foriem prác</w:t>
      </w:r>
      <w:r>
        <w:t>e didakti</w:t>
      </w:r>
      <w:r>
        <w:t>c</w:t>
      </w:r>
      <w:r>
        <w:t>kých aktivít</w:t>
      </w:r>
    </w:p>
    <w:p w:rsidR="00962F62" w:rsidRDefault="00962F62" w:rsidP="00962F62">
      <w:pPr>
        <w:rPr>
          <w:b/>
        </w:rPr>
      </w:pPr>
    </w:p>
    <w:p w:rsidR="00962F62" w:rsidRPr="00DD5653" w:rsidRDefault="00962F62" w:rsidP="00962F62">
      <w:r w:rsidRPr="00DD5653">
        <w:t>Silné stránky</w:t>
      </w:r>
    </w:p>
    <w:p w:rsidR="00962F62" w:rsidRPr="00FC59E4" w:rsidRDefault="00962F62" w:rsidP="00962F62">
      <w:pPr>
        <w:jc w:val="both"/>
      </w:pPr>
      <w:r w:rsidRPr="00FC59E4">
        <w:t xml:space="preserve">V tejto oblasti správne určovali počet predmetov v skupine, prikladali aj odoberali, riešili kontextové úlohy, rozhodovali , či </w:t>
      </w:r>
      <w:r>
        <w:t>objekt má alebo nemá súčasne</w:t>
      </w:r>
      <w:r w:rsidRPr="00FC59E4">
        <w:t xml:space="preserve"> dané vlastnosti, triedili objekty na základe viacerých daných vlastností</w:t>
      </w:r>
      <w:r>
        <w:t>,</w:t>
      </w:r>
      <w:r w:rsidRPr="00FC59E4">
        <w:t xml:space="preserve"> ovládali základy digitáln</w:t>
      </w:r>
      <w:r>
        <w:t xml:space="preserve">ych technológií, dokázali vytvoriť postupnosť, delili skupiny </w:t>
      </w:r>
      <w:r w:rsidRPr="00FC59E4">
        <w:t xml:space="preserve">s rovnakým </w:t>
      </w:r>
      <w:r>
        <w:t xml:space="preserve">počtom, ovládali viac, menej , </w:t>
      </w:r>
      <w:r w:rsidRPr="00FC59E4">
        <w:t xml:space="preserve">rovnako v skupine do 10, zrakom aj hmatom správne určovali </w:t>
      </w:r>
      <w:r>
        <w:t>priestorové a rovinné geometrické tvary</w:t>
      </w:r>
      <w:r w:rsidRPr="00FC59E4">
        <w:t>, odhadom aj meraním dokázali porovnávať predmety / dlhší, kratší, širší, nižší, užší,.../, podľa veľ</w:t>
      </w:r>
      <w:r>
        <w:t xml:space="preserve">kosti usporiadajú skupinu </w:t>
      </w:r>
      <w:r w:rsidRPr="00FC59E4">
        <w:t xml:space="preserve">predmetov, určovali </w:t>
      </w:r>
      <w:r>
        <w:t xml:space="preserve">poradie predmetov v priestore aj plošne na pracovnom liste </w:t>
      </w:r>
      <w:r w:rsidRPr="00FC59E4">
        <w:t>prvý, posledný, hneď pred, za ..., pomocou symbolov a pokynov učiteľky znázorňovali prid</w:t>
      </w:r>
      <w:r>
        <w:t>ávanie a odoberanie zo skupiny. Orientovali sa v štvorcovej sieti (zakresľovanie máp).</w:t>
      </w:r>
    </w:p>
    <w:p w:rsidR="00962F62" w:rsidRDefault="00962F62" w:rsidP="00962F62">
      <w:pPr>
        <w:rPr>
          <w:b/>
        </w:rPr>
      </w:pPr>
    </w:p>
    <w:p w:rsidR="00962F62" w:rsidRPr="00DD5653" w:rsidRDefault="00962F62" w:rsidP="00962F62">
      <w:r w:rsidRPr="00DD5653">
        <w:t>Slabé stránky</w:t>
      </w:r>
    </w:p>
    <w:p w:rsidR="00962F62" w:rsidRPr="00FC59E4" w:rsidRDefault="00962F62" w:rsidP="00962F62">
      <w:r w:rsidRPr="00FC59E4">
        <w:t xml:space="preserve"> </w:t>
      </w:r>
      <w:r>
        <w:t xml:space="preserve">U mladších detí absentovalo </w:t>
      </w:r>
      <w:r w:rsidRPr="00FC59E4">
        <w:t xml:space="preserve">správne </w:t>
      </w:r>
      <w:r>
        <w:t xml:space="preserve">matematické pomenovanie </w:t>
      </w:r>
      <w:r w:rsidRPr="00FC59E4">
        <w:t xml:space="preserve">polohy </w:t>
      </w:r>
      <w:r>
        <w:t xml:space="preserve">daných </w:t>
      </w:r>
      <w:r w:rsidRPr="00FC59E4">
        <w:t>predmetov</w:t>
      </w:r>
    </w:p>
    <w:p w:rsidR="00962F62" w:rsidRPr="00FC59E4" w:rsidRDefault="00962F62" w:rsidP="00962F62">
      <w:r w:rsidRPr="00FC59E4">
        <w:lastRenderedPageBreak/>
        <w:t xml:space="preserve"> Nesprávne identifikovanie </w:t>
      </w:r>
      <w:r>
        <w:t>plošných geometrických tvarov (</w:t>
      </w:r>
      <w:r w:rsidRPr="00FC59E4">
        <w:t>štvorec – obdĺžnik</w:t>
      </w:r>
      <w:r>
        <w:t>, kocka-štvorec)</w:t>
      </w:r>
      <w:r w:rsidRPr="00FC59E4">
        <w:t xml:space="preserve">. </w:t>
      </w:r>
    </w:p>
    <w:p w:rsidR="00962F62" w:rsidRPr="00FC59E4" w:rsidRDefault="00962F62" w:rsidP="00962F62">
      <w:r>
        <w:t>Vynechávanie čísel v obore od 1 do 10.</w:t>
      </w:r>
    </w:p>
    <w:p w:rsidR="00962F62" w:rsidRDefault="00962F62" w:rsidP="00962F62">
      <w:pPr>
        <w:rPr>
          <w:b/>
        </w:rPr>
      </w:pPr>
    </w:p>
    <w:p w:rsidR="00962F62" w:rsidRPr="00DD5653" w:rsidRDefault="00962F62" w:rsidP="00962F62">
      <w:r w:rsidRPr="00DD5653">
        <w:t>Odporúčania</w:t>
      </w:r>
      <w:r>
        <w:t>:</w:t>
      </w:r>
    </w:p>
    <w:p w:rsidR="00962F62" w:rsidRDefault="00962F62" w:rsidP="00962F62">
      <w:r>
        <w:t>Individuálne sa venovať deťom, ktoré majú problém s matematickými pojmami</w:t>
      </w:r>
    </w:p>
    <w:p w:rsidR="00962F62" w:rsidRDefault="00962F62" w:rsidP="00962F62">
      <w:r w:rsidRPr="00FC59E4">
        <w:t xml:space="preserve"> Individ</w:t>
      </w:r>
      <w:r>
        <w:t>uálna práca s deťmi počas HaHČ a odpoludňajšej činnosti</w:t>
      </w:r>
    </w:p>
    <w:p w:rsidR="00962F62" w:rsidRDefault="00962F62" w:rsidP="00962F62">
      <w:pPr>
        <w:rPr>
          <w:rFonts w:asciiTheme="minorHAnsi" w:eastAsiaTheme="minorHAnsi" w:hAnsiTheme="minorHAnsi" w:cstheme="minorBidi"/>
        </w:rPr>
      </w:pPr>
    </w:p>
    <w:p w:rsidR="00962F62" w:rsidRPr="00A938B4" w:rsidRDefault="00962F62" w:rsidP="00962F62">
      <w:pPr>
        <w:pStyle w:val="Odsekzoznamu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</w:rPr>
      </w:pPr>
      <w:r w:rsidRPr="00A938B4">
        <w:rPr>
          <w:rFonts w:asciiTheme="minorHAnsi" w:eastAsiaTheme="minorHAnsi" w:hAnsiTheme="minorHAnsi" w:cstheme="minorBidi"/>
        </w:rPr>
        <w:t>rozvíjať  prírodovednú  gramotnosť</w:t>
      </w:r>
    </w:p>
    <w:p w:rsidR="00962F62" w:rsidRDefault="00962F62" w:rsidP="00962F62">
      <w:pPr>
        <w:rPr>
          <w:b/>
        </w:rPr>
      </w:pPr>
    </w:p>
    <w:p w:rsidR="00962F62" w:rsidRPr="00A938B4" w:rsidRDefault="00962F62" w:rsidP="00962F62">
      <w:pPr>
        <w:jc w:val="both"/>
        <w:rPr>
          <w:b/>
          <w:color w:val="000000" w:themeColor="text1"/>
        </w:rPr>
      </w:pPr>
      <w:r>
        <w:rPr>
          <w:color w:val="000000"/>
        </w:rPr>
        <w:t>Túto oblasť sme prehlbovali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vnášaním prvkov</w:t>
      </w:r>
      <w:r w:rsidRPr="00A938B4">
        <w:rPr>
          <w:color w:val="000000" w:themeColor="text1"/>
        </w:rPr>
        <w:t xml:space="preserve"> zdravého životného štýlu do edukačného procesu s environmentálnym zameraním</w:t>
      </w:r>
      <w:r>
        <w:rPr>
          <w:color w:val="000000" w:themeColor="text1"/>
        </w:rPr>
        <w:t>,</w:t>
      </w:r>
      <w:r w:rsidRPr="00A938B4">
        <w:rPr>
          <w:color w:val="000000" w:themeColor="text1"/>
        </w:rPr>
        <w:t xml:space="preserve"> počas celého roka nenásilnou formou  a rôznymi aktivitami</w:t>
      </w:r>
      <w:r>
        <w:rPr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E90E25">
        <w:t>Prostredníctvom zážitkového učenia, pokusov, porovnávaní</w:t>
      </w:r>
      <w:r>
        <w:t xml:space="preserve">, </w:t>
      </w:r>
      <w:r w:rsidRPr="00FC59E4">
        <w:t>dentifikovali prvky počasia a realizovali krátkodobé pozorovania zmien v prírode, samostatne triedili prírodné reálie podľa daných kritérií, uvádzali príklady, kde sa všade nachádza voda, identifikovali rôznorodosť rastlinnej ríše, poznali živú a neživú prírodu, poznali zem ako súčasť vesmíru, poznali zvieratá a ich mláďatá, identifikovali rôznorodosť živočíšnej ríše, vedeli ako sa starať o niektoré ži</w:t>
      </w:r>
      <w:r>
        <w:t xml:space="preserve">vočíchy, poznali význam vody, </w:t>
      </w:r>
      <w:r w:rsidRPr="00FC59E4">
        <w:t>rozprávali o prírodných reáliách známeho okolia, poznali príklady javov</w:t>
      </w:r>
      <w:r>
        <w:t>,</w:t>
      </w:r>
      <w:r w:rsidRPr="00FC59E4">
        <w:t xml:space="preserve"> v ktorých je možné vnímať prítomnosť vzduchu, pozorovali a porovnávali vybrané poľnohospodárske rastliny, poznali zmeny v prírode počas roka, poznali ľudské telo a jeho fyziologické funkcie</w:t>
      </w:r>
      <w:r>
        <w:t>.</w:t>
      </w:r>
    </w:p>
    <w:p w:rsidR="00962F62" w:rsidRDefault="00962F62" w:rsidP="00962F62">
      <w:pPr>
        <w:jc w:val="both"/>
      </w:pPr>
    </w:p>
    <w:p w:rsidR="00962F62" w:rsidRDefault="00962F62" w:rsidP="00962F62">
      <w:pPr>
        <w:jc w:val="both"/>
      </w:pPr>
      <w:r w:rsidRPr="00FC59E4">
        <w:t>Slabé stránky</w:t>
      </w:r>
      <w:r>
        <w:t>:</w:t>
      </w:r>
    </w:p>
    <w:p w:rsidR="00962F62" w:rsidRDefault="00962F62" w:rsidP="00962F62">
      <w:pPr>
        <w:jc w:val="both"/>
      </w:pPr>
      <w:r>
        <w:t>U mladších detí z</w:t>
      </w:r>
      <w:r w:rsidRPr="00FC59E4">
        <w:t xml:space="preserve">ámena charakteristických znakov jednotlivých ročných období </w:t>
      </w:r>
    </w:p>
    <w:p w:rsidR="00962F62" w:rsidRDefault="00962F62" w:rsidP="00962F62">
      <w:pPr>
        <w:jc w:val="both"/>
      </w:pPr>
    </w:p>
    <w:p w:rsidR="00962F62" w:rsidRPr="004B3024" w:rsidRDefault="00962F62" w:rsidP="00962F62">
      <w:pPr>
        <w:jc w:val="both"/>
        <w:rPr>
          <w:b/>
        </w:rPr>
      </w:pPr>
      <w:r w:rsidRPr="00DD5653">
        <w:t>Odporúčania:</w:t>
      </w:r>
    </w:p>
    <w:p w:rsidR="00962F62" w:rsidRPr="00FC59E4" w:rsidRDefault="00962F62" w:rsidP="00962F62">
      <w:pPr>
        <w:jc w:val="both"/>
      </w:pPr>
      <w:r>
        <w:t>Intenzívne</w:t>
      </w:r>
      <w:r w:rsidRPr="00FC59E4">
        <w:t xml:space="preserve"> </w:t>
      </w:r>
      <w:r>
        <w:t xml:space="preserve">využívať metódu zážitkového učenia, </w:t>
      </w:r>
      <w:r w:rsidRPr="00FC59E4">
        <w:t>poz</w:t>
      </w:r>
      <w:r>
        <w:t xml:space="preserve">orovať prírodu pre utvrdenie </w:t>
      </w:r>
      <w:r w:rsidRPr="00FC59E4">
        <w:t>poznatkov.</w:t>
      </w:r>
    </w:p>
    <w:p w:rsidR="00962F62" w:rsidRPr="00FC59E4" w:rsidRDefault="00962F62" w:rsidP="00962F62"/>
    <w:p w:rsidR="00962F62" w:rsidRPr="00BB27B9" w:rsidRDefault="00962F62" w:rsidP="00962F62">
      <w:pPr>
        <w:pStyle w:val="Odsekzoznamu"/>
        <w:numPr>
          <w:ilvl w:val="0"/>
          <w:numId w:val="21"/>
        </w:numPr>
        <w:suppressAutoHyphens w:val="0"/>
        <w:autoSpaceDN/>
        <w:spacing w:line="240" w:lineRule="auto"/>
        <w:jc w:val="both"/>
        <w:textAlignment w:val="auto"/>
        <w:rPr>
          <w:color w:val="000000"/>
        </w:rPr>
      </w:pPr>
      <w:r w:rsidRPr="00BB27B9">
        <w:rPr>
          <w:color w:val="000000"/>
        </w:rPr>
        <w:t>podporovať zdra</w:t>
      </w:r>
      <w:r>
        <w:rPr>
          <w:color w:val="000000"/>
        </w:rPr>
        <w:t xml:space="preserve">vé sebavedomie, sebaistotu a </w:t>
      </w:r>
      <w:r w:rsidRPr="00BB27B9">
        <w:rPr>
          <w:color w:val="000000"/>
        </w:rPr>
        <w:t>jedinečnosť detí rozvíjať návyky súvisi</w:t>
      </w:r>
      <w:r>
        <w:rPr>
          <w:color w:val="000000"/>
        </w:rPr>
        <w:t xml:space="preserve">ace so zdravým životným štýlom, </w:t>
      </w:r>
    </w:p>
    <w:p w:rsidR="00962F62" w:rsidRPr="00BB27B9" w:rsidRDefault="00962F62" w:rsidP="00962F62">
      <w:pPr>
        <w:pStyle w:val="Odsekzoznamu"/>
        <w:numPr>
          <w:ilvl w:val="0"/>
          <w:numId w:val="21"/>
        </w:numPr>
        <w:suppressAutoHyphens w:val="0"/>
        <w:autoSpaceDN/>
        <w:spacing w:line="240" w:lineRule="auto"/>
        <w:jc w:val="both"/>
        <w:textAlignment w:val="auto"/>
        <w:rPr>
          <w:color w:val="000000"/>
        </w:rPr>
      </w:pPr>
      <w:r w:rsidRPr="00BB27B9">
        <w:rPr>
          <w:color w:val="000000"/>
        </w:rPr>
        <w:t xml:space="preserve">rozvíjať </w:t>
      </w:r>
      <w:r>
        <w:rPr>
          <w:color w:val="000000"/>
        </w:rPr>
        <w:t xml:space="preserve">a </w:t>
      </w:r>
      <w:r w:rsidRPr="00A57AD9">
        <w:rPr>
          <w:color w:val="000000"/>
        </w:rPr>
        <w:t>podporovať pohybovú aktivitu detí</w:t>
      </w:r>
      <w:r>
        <w:rPr>
          <w:color w:val="000000"/>
        </w:rPr>
        <w:t>,</w:t>
      </w:r>
      <w:r w:rsidRPr="00BB27B9">
        <w:rPr>
          <w:color w:val="000000"/>
        </w:rPr>
        <w:t>pohybovú kultúru a zdatnosť detí</w:t>
      </w:r>
    </w:p>
    <w:p w:rsidR="00962F62" w:rsidRDefault="00962F62" w:rsidP="00962F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Vyhodnotenie:</w:t>
      </w:r>
    </w:p>
    <w:p w:rsidR="00962F62" w:rsidRDefault="00962F62" w:rsidP="00962F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Rozvoj elementárnych pohybových zručností a schopností sme podporili atraktívnymi športovo-pohybovými podujatiami – jumping, účasťou na kurzoch korčuľovania, účasťou na športových súťažiach v priebehu školského roka a športovými aktivitami s rodičmi.</w:t>
      </w:r>
    </w:p>
    <w:p w:rsidR="00962F62" w:rsidRDefault="00962F62" w:rsidP="00962F62">
      <w:pPr>
        <w:jc w:val="both"/>
      </w:pPr>
      <w:r>
        <w:t>- ovládali základne lokomočné pohyby, poznali terminológiu zdravotných cvikov, sebaobslužné práce, vedeli identifikovať situácie ohrozujúce zdravie, manipulovali s náradím a náčiním, dodržiavali pravidlá pohybových hier, aktívne sa zúčastňovali pri príprave stolovania, používali príbor a udržiavali čistotu pri stolovaní, ovládali jednoduché akrobatické zručnosti, ovládali prečo je potrebný pohyb pre zdravie človeka. Tomu nasvedčujú aj výborné úspechy a ocenenia v športových súťažiach.</w:t>
      </w:r>
    </w:p>
    <w:p w:rsidR="00962F62" w:rsidRDefault="00962F62" w:rsidP="00962F62">
      <w:pPr>
        <w:jc w:val="both"/>
      </w:pPr>
      <w:r>
        <w:t>Slabé stránky:</w:t>
      </w:r>
    </w:p>
    <w:p w:rsidR="00962F62" w:rsidRDefault="00962F62" w:rsidP="00962F62">
      <w:pPr>
        <w:jc w:val="both"/>
      </w:pPr>
      <w:r>
        <w:lastRenderedPageBreak/>
        <w:t>- u niektorých detí nesprávne držanie tela</w:t>
      </w:r>
    </w:p>
    <w:p w:rsidR="00962F62" w:rsidRDefault="00962F62" w:rsidP="00962F62">
      <w:pPr>
        <w:jc w:val="both"/>
      </w:pPr>
      <w:r>
        <w:t xml:space="preserve">- mladšie deti nepresné vykonávanie zdravotných cvikov. </w:t>
      </w:r>
    </w:p>
    <w:p w:rsidR="00962F62" w:rsidRDefault="00962F62" w:rsidP="00962F62">
      <w:pPr>
        <w:jc w:val="both"/>
      </w:pPr>
      <w:r>
        <w:t>Odporúčania:</w:t>
      </w:r>
    </w:p>
    <w:p w:rsidR="00962F62" w:rsidRDefault="00962F62" w:rsidP="00962F62">
      <w:pPr>
        <w:jc w:val="both"/>
      </w:pPr>
      <w:r>
        <w:t>- naďalej rozvíjať talent, pohybovú zručnosť a zdatnosť u detí</w:t>
      </w:r>
    </w:p>
    <w:p w:rsidR="00962F62" w:rsidRDefault="00962F62" w:rsidP="00962F62">
      <w:pPr>
        <w:jc w:val="both"/>
      </w:pPr>
      <w:r>
        <w:t>- sledovať a viesť deti k správnemu držaniu tela počas všetkých aktivít dňa</w:t>
      </w:r>
    </w:p>
    <w:p w:rsidR="00962F62" w:rsidRPr="008B4946" w:rsidRDefault="00962F62" w:rsidP="00962F62">
      <w:pPr>
        <w:spacing w:after="200" w:line="276" w:lineRule="auto"/>
        <w:jc w:val="both"/>
        <w:rPr>
          <w:rFonts w:asciiTheme="minorHAnsi" w:eastAsiaTheme="minorHAnsi" w:hAnsiTheme="minorHAnsi" w:cstheme="minorBidi"/>
        </w:rPr>
      </w:pPr>
      <w:r>
        <w:t>- upozorňovať deti na presné vykonávanie zdravotného cviku, lebo len tak má správny účinok na naše zdravie</w:t>
      </w:r>
    </w:p>
    <w:p w:rsidR="00962F62" w:rsidRPr="0002371C" w:rsidRDefault="00962F62" w:rsidP="00962F62">
      <w:pPr>
        <w:pStyle w:val="Odsekzoznamu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Theme="minorHAnsi" w:hAnsiTheme="minorHAnsi" w:cstheme="minorBidi"/>
        </w:rPr>
      </w:pPr>
      <w:r w:rsidRPr="0002371C">
        <w:rPr>
          <w:color w:val="000000"/>
        </w:rPr>
        <w:t>podporovať rozvíjanie digitálnych kompetencií u detí, a tým aj rozvoj tvorivého myslenia s využívaním IKT  a primeraným aplikovaním vo výchovno-vzdelávacom procese,</w:t>
      </w:r>
    </w:p>
    <w:p w:rsidR="00962F62" w:rsidRDefault="00962F62" w:rsidP="00962F62">
      <w:pPr>
        <w:jc w:val="both"/>
      </w:pPr>
    </w:p>
    <w:p w:rsidR="00962F62" w:rsidRDefault="00962F62" w:rsidP="00962F62">
      <w:pPr>
        <w:jc w:val="both"/>
      </w:pPr>
      <w:r>
        <w:t>Vyhodnotenie:</w:t>
      </w:r>
    </w:p>
    <w:p w:rsidR="00962F62" w:rsidRDefault="00962F62" w:rsidP="00962F62">
      <w:pPr>
        <w:jc w:val="both"/>
        <w:rPr>
          <w:rFonts w:asciiTheme="minorHAnsi" w:eastAsiaTheme="minorHAnsi" w:hAnsiTheme="minorHAnsi" w:cstheme="minorBidi"/>
        </w:rPr>
      </w:pPr>
      <w:r>
        <w:t xml:space="preserve">- samostatne </w:t>
      </w:r>
      <w:r w:rsidRPr="006E54C1">
        <w:t>pracovali</w:t>
      </w:r>
      <w:r>
        <w:t xml:space="preserve"> s IKT, s eduk.  programom ACTIVINSPIRE, Floworks, RNA</w:t>
      </w:r>
    </w:p>
    <w:p w:rsidR="00962F62" w:rsidRDefault="00962F62" w:rsidP="00962F62">
      <w:pPr>
        <w:jc w:val="both"/>
        <w:rPr>
          <w:color w:val="000000"/>
        </w:rPr>
      </w:pPr>
    </w:p>
    <w:p w:rsidR="00962F62" w:rsidRPr="00A57AD9" w:rsidRDefault="00962F62" w:rsidP="00962F62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u w:val="single"/>
        </w:rPr>
      </w:pPr>
      <w:r w:rsidRPr="00A57AD9">
        <w:rPr>
          <w:rFonts w:cs="Calibri"/>
          <w:bCs/>
          <w:color w:val="000000"/>
        </w:rPr>
        <w:t>utvárať a rozvíjať základy prosocionálneho cítenia a správania a harmonického spolunažív</w:t>
      </w:r>
      <w:r w:rsidRPr="00A57AD9">
        <w:rPr>
          <w:rFonts w:cs="Calibri"/>
          <w:bCs/>
          <w:color w:val="000000"/>
        </w:rPr>
        <w:t>a</w:t>
      </w:r>
      <w:r w:rsidRPr="00A57AD9">
        <w:rPr>
          <w:rFonts w:cs="Calibri"/>
          <w:bCs/>
          <w:color w:val="000000"/>
        </w:rPr>
        <w:t>nia s deťmi a dospelými - prosociálne hry</w:t>
      </w:r>
    </w:p>
    <w:p w:rsidR="00962F62" w:rsidRDefault="00962F62" w:rsidP="00962F62">
      <w:pPr>
        <w:jc w:val="both"/>
        <w:rPr>
          <w:rFonts w:asciiTheme="minorHAnsi" w:eastAsiaTheme="minorHAnsi" w:hAnsiTheme="minorHAnsi" w:cstheme="minorBidi"/>
        </w:rPr>
      </w:pPr>
    </w:p>
    <w:p w:rsidR="00962F62" w:rsidRDefault="00962F62" w:rsidP="00962F62">
      <w:pPr>
        <w:jc w:val="both"/>
      </w:pPr>
      <w:r>
        <w:t>Vyhodnotenie:</w:t>
      </w:r>
    </w:p>
    <w:p w:rsidR="00962F62" w:rsidRPr="00FC59E4" w:rsidRDefault="00962F62" w:rsidP="00962F62">
      <w:pPr>
        <w:jc w:val="both"/>
      </w:pPr>
      <w:r w:rsidRPr="00FC59E4">
        <w:t xml:space="preserve">Poznali vhodný pozdrav aj odpoveď, orientovali sa doma aj v materskej škole, poznali mená svojich spolužiakov </w:t>
      </w:r>
      <w:r>
        <w:t>aj učiteliek</w:t>
      </w:r>
      <w:r w:rsidRPr="00FC59E4">
        <w:t>,  poznali svoju adresu, vedeli použiť prosbu, poďakovanie, ospravedlnenie, poznali rodinnú hierarchiu aj rolu rodičov v</w:t>
      </w:r>
      <w:r>
        <w:t> </w:t>
      </w:r>
      <w:r w:rsidRPr="00FC59E4">
        <w:t>rodine</w:t>
      </w:r>
      <w:r>
        <w:t>,</w:t>
      </w:r>
      <w:r w:rsidRPr="00FC59E4">
        <w:t xml:space="preserve"> snažili sa správne používať pojmy – včera dnes zajtra, ráno , na obed, večer, poznali významné miesta v našom mes</w:t>
      </w:r>
      <w:r>
        <w:t>te vedeli sa správať ohľaduplne</w:t>
      </w:r>
      <w:r w:rsidRPr="00FC59E4">
        <w:t>, vedeli sa sústrediť na činnosť, pracovať v skupine, poznali pozitívne a negatívne ľudské vlastnosti, snažili sa nenásilne riešiť konflikt, chápali odmietajúci postoj k cudzím osobám, poznali základné pravidlá správania sa v cestnej premávke.</w:t>
      </w:r>
    </w:p>
    <w:p w:rsidR="00962F62" w:rsidRDefault="00962F62" w:rsidP="00962F62">
      <w:pPr>
        <w:jc w:val="both"/>
        <w:rPr>
          <w:b/>
        </w:rPr>
      </w:pPr>
    </w:p>
    <w:p w:rsidR="00962F62" w:rsidRPr="00DD5653" w:rsidRDefault="00962F62" w:rsidP="00962F62">
      <w:pPr>
        <w:jc w:val="both"/>
      </w:pPr>
      <w:r w:rsidRPr="00DD5653">
        <w:t>Slabé stránky</w:t>
      </w:r>
    </w:p>
    <w:p w:rsidR="00962F62" w:rsidRPr="00FC59E4" w:rsidRDefault="00962F62" w:rsidP="00962F62">
      <w:pPr>
        <w:jc w:val="both"/>
      </w:pPr>
      <w:r>
        <w:t>Nedostatočné využívanie teoretických poznatkov do praxe</w:t>
      </w:r>
    </w:p>
    <w:p w:rsidR="00962F62" w:rsidRPr="00FC59E4" w:rsidRDefault="00962F62" w:rsidP="00962F62">
      <w:pPr>
        <w:jc w:val="both"/>
      </w:pPr>
      <w:r>
        <w:t>Z</w:t>
      </w:r>
      <w:r w:rsidRPr="00FC59E4">
        <w:t xml:space="preserve">abúdali na bezpečnosť pri styku s cudzími osobami ako aj v cestnej doprave. </w:t>
      </w:r>
    </w:p>
    <w:p w:rsidR="00962F62" w:rsidRPr="00FC59E4" w:rsidRDefault="00962F62" w:rsidP="00962F62">
      <w:pPr>
        <w:jc w:val="both"/>
      </w:pPr>
    </w:p>
    <w:p w:rsidR="00962F62" w:rsidRPr="00DD5653" w:rsidRDefault="00962F62" w:rsidP="00962F62">
      <w:pPr>
        <w:jc w:val="both"/>
      </w:pPr>
      <w:r w:rsidRPr="00DD5653">
        <w:t>Odporúčania:</w:t>
      </w:r>
    </w:p>
    <w:p w:rsidR="00962F62" w:rsidRPr="00FC59E4" w:rsidRDefault="00962F62" w:rsidP="00962F62">
      <w:pPr>
        <w:jc w:val="both"/>
      </w:pPr>
      <w:r w:rsidRPr="00FC59E4">
        <w:t>Hľadať metódy jednotnej spolupráce s rodičmi pri správaní, p</w:t>
      </w:r>
      <w:r>
        <w:t>ri styku s cudzími osobami.</w:t>
      </w:r>
    </w:p>
    <w:p w:rsidR="00962F62" w:rsidRPr="00FC59E4" w:rsidRDefault="00962F62" w:rsidP="00962F62">
      <w:pPr>
        <w:jc w:val="both"/>
      </w:pPr>
    </w:p>
    <w:p w:rsidR="00962F62" w:rsidRPr="00D06B48" w:rsidRDefault="00962F62" w:rsidP="00962F62">
      <w:pPr>
        <w:spacing w:after="200" w:line="276" w:lineRule="auto"/>
        <w:jc w:val="both"/>
        <w:rPr>
          <w:rFonts w:eastAsiaTheme="minorHAnsi"/>
        </w:rPr>
      </w:pPr>
      <w:r w:rsidRPr="00D06B48">
        <w:rPr>
          <w:rFonts w:eastAsiaTheme="minorHAnsi"/>
        </w:rPr>
        <w:t>Vyhodnotenie:</w:t>
      </w:r>
    </w:p>
    <w:p w:rsidR="00962F62" w:rsidRPr="00D06B48" w:rsidRDefault="00962F62" w:rsidP="00962F62">
      <w:pPr>
        <w:spacing w:after="200" w:line="276" w:lineRule="auto"/>
        <w:jc w:val="both"/>
        <w:rPr>
          <w:rFonts w:eastAsiaTheme="minorHAnsi"/>
        </w:rPr>
      </w:pPr>
      <w:r w:rsidRPr="00D06B48">
        <w:rPr>
          <w:rFonts w:eastAsiaTheme="minorHAnsi"/>
        </w:rPr>
        <w:t xml:space="preserve">Väčšina detí si osvojila </w:t>
      </w:r>
      <w:r w:rsidRPr="00D06B48">
        <w:rPr>
          <w:bCs/>
          <w:color w:val="000000"/>
        </w:rPr>
        <w:t>základy prosocionálneho cítenia a správania</w:t>
      </w:r>
      <w:r w:rsidRPr="00D06B48">
        <w:rPr>
          <w:rFonts w:eastAsiaTheme="minorHAnsi"/>
        </w:rPr>
        <w:t>, uvedomovali si vlastnú identitu, dokázali vyjadrovať svoje pocity. Aktívne sa zapájali do skupinovej hry, spolupracovali a rešpektovali pravidlá hier. Naďalej však  potrebné rozvíjať.</w:t>
      </w:r>
    </w:p>
    <w:p w:rsidR="00962F62" w:rsidRPr="00147A22" w:rsidRDefault="00962F62" w:rsidP="00962F62">
      <w:pPr>
        <w:jc w:val="both"/>
      </w:pPr>
      <w:r>
        <w:rPr>
          <w:rFonts w:ascii="Arial" w:hAnsi="Arial" w:cs="Arial"/>
          <w:sz w:val="30"/>
          <w:szCs w:val="30"/>
        </w:rPr>
        <w:lastRenderedPageBreak/>
        <w:t xml:space="preserve">         </w:t>
      </w:r>
      <w:r w:rsidRPr="00435ED0">
        <w:rPr>
          <w:i/>
          <w:iCs/>
          <w:color w:val="000000"/>
        </w:rPr>
        <w:t>I. Dimenzia zákazníka a obsahová</w:t>
      </w:r>
    </w:p>
    <w:p w:rsidR="00962F62" w:rsidRPr="00C15C1B" w:rsidRDefault="00962F62" w:rsidP="00962F62">
      <w:pPr>
        <w:jc w:val="both"/>
      </w:pPr>
      <w:r w:rsidRPr="00C15C1B">
        <w:rPr>
          <w:color w:val="000000"/>
        </w:rPr>
        <w:t>Oblasť výchovno - vzdelávacej činnosti</w:t>
      </w:r>
    </w:p>
    <w:p w:rsidR="00962F62" w:rsidRPr="00C15C1B" w:rsidRDefault="00962F62" w:rsidP="00962F62">
      <w:pPr>
        <w:ind w:left="708"/>
        <w:jc w:val="both"/>
      </w:pPr>
      <w:r>
        <w:rPr>
          <w:color w:val="000000"/>
        </w:rPr>
        <w:t>1. Školský vzdelávací program „Zvedavé slniečka</w:t>
      </w:r>
      <w:r w:rsidRPr="00C15C1B">
        <w:rPr>
          <w:color w:val="000000"/>
        </w:rPr>
        <w:t>“ – bol vypracovaný v súlade so štátnym vzdelávacím programom.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2. Skvalitňovali sme realizáciu pedagogickej diagnostiky pozorovaním, zisťovaním,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zaznamenávaním a hodnotením úrovne rozvoja detí.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3. Za účelom hlbšieho poznania dieťaťa učiteľkou aj rodičom sme využívali detské portfólio.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4. Obrázkové čítanie, zásobníky básní, riekaniek, a detské časopisy sme využívali na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rozvíjanie predčitateľskej gramotnosti.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5. Hudobné a dramatické umenie sme sprostredkovali hudobnými a divadelnými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predstaveniami.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Odporúčania:</w:t>
      </w:r>
    </w:p>
    <w:p w:rsidR="00962F62" w:rsidRPr="00C15C1B" w:rsidRDefault="00962F62" w:rsidP="00962F62">
      <w:pPr>
        <w:numPr>
          <w:ilvl w:val="0"/>
          <w:numId w:val="19"/>
        </w:numPr>
        <w:suppressAutoHyphens w:val="0"/>
        <w:autoSpaceDN/>
        <w:spacing w:after="200" w:line="276" w:lineRule="auto"/>
        <w:ind w:left="1428"/>
        <w:jc w:val="both"/>
        <w:rPr>
          <w:color w:val="000000"/>
        </w:rPr>
      </w:pPr>
      <w:r w:rsidRPr="00C15C1B">
        <w:rPr>
          <w:color w:val="000000"/>
        </w:rPr>
        <w:t>skvalitňovať materiálne podmienky na realizovanie rozvíjajúcich programov,</w:t>
      </w:r>
    </w:p>
    <w:p w:rsidR="00962F62" w:rsidRPr="00C15C1B" w:rsidRDefault="00962F62" w:rsidP="00962F62">
      <w:pPr>
        <w:numPr>
          <w:ilvl w:val="0"/>
          <w:numId w:val="19"/>
        </w:numPr>
        <w:suppressAutoHyphens w:val="0"/>
        <w:autoSpaceDN/>
        <w:spacing w:line="276" w:lineRule="auto"/>
        <w:ind w:left="1428"/>
        <w:jc w:val="both"/>
        <w:rPr>
          <w:color w:val="000000"/>
        </w:rPr>
      </w:pPr>
      <w:r w:rsidRPr="00C15C1B">
        <w:rPr>
          <w:color w:val="000000"/>
        </w:rPr>
        <w:t>naďale</w:t>
      </w:r>
      <w:r>
        <w:rPr>
          <w:color w:val="000000"/>
        </w:rPr>
        <w:t>j sa prezentovať výstavkami pred</w:t>
      </w:r>
      <w:r w:rsidRPr="00C15C1B">
        <w:rPr>
          <w:color w:val="000000"/>
        </w:rPr>
        <w:t xml:space="preserve"> rodičmi.</w:t>
      </w:r>
    </w:p>
    <w:p w:rsidR="00962F62" w:rsidRPr="00C15C1B" w:rsidRDefault="00962F62" w:rsidP="00962F62"/>
    <w:p w:rsidR="00962F62" w:rsidRPr="00C15C1B" w:rsidRDefault="00962F62" w:rsidP="00962F62">
      <w:pPr>
        <w:ind w:left="708"/>
        <w:jc w:val="both"/>
      </w:pPr>
      <w:r w:rsidRPr="00C15C1B">
        <w:rPr>
          <w:i/>
          <w:iCs/>
          <w:color w:val="000000"/>
        </w:rPr>
        <w:t>II. Dimenzia koncepčná a legislatívna</w:t>
      </w:r>
    </w:p>
    <w:p w:rsidR="00962F62" w:rsidRPr="00C15C1B" w:rsidRDefault="00962F62" w:rsidP="00962F62">
      <w:pPr>
        <w:ind w:left="708"/>
        <w:jc w:val="both"/>
      </w:pPr>
      <w:r w:rsidRPr="00C15C1B">
        <w:rPr>
          <w:i/>
          <w:iCs/>
          <w:color w:val="000000"/>
        </w:rPr>
        <w:t>Vo výchove a vzdelávaní</w:t>
      </w:r>
    </w:p>
    <w:p w:rsidR="00962F62" w:rsidRPr="009554BE" w:rsidRDefault="00962F62" w:rsidP="00962F62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color w:val="000000" w:themeColor="text1"/>
        </w:rPr>
      </w:pPr>
      <w:r w:rsidRPr="009554BE">
        <w:rPr>
          <w:color w:val="000000" w:themeColor="text1"/>
        </w:rPr>
        <w:t>úzko spolupracovať s učiteľmi I. stupňa ZŠ a s rodičmi  pri výbere ZŠ</w:t>
      </w:r>
    </w:p>
    <w:p w:rsidR="00962F62" w:rsidRPr="009554BE" w:rsidRDefault="00962F62" w:rsidP="00962F62">
      <w:pPr>
        <w:pStyle w:val="Odsekzoznamu"/>
        <w:jc w:val="both"/>
        <w:rPr>
          <w:color w:val="000000" w:themeColor="text1"/>
        </w:rPr>
      </w:pPr>
    </w:p>
    <w:p w:rsidR="00962F62" w:rsidRDefault="00962F62" w:rsidP="00962F62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color w:val="000000" w:themeColor="text1"/>
        </w:rPr>
      </w:pPr>
      <w:r w:rsidRPr="009554BE">
        <w:rPr>
          <w:color w:val="000000" w:themeColor="text1"/>
        </w:rPr>
        <w:t>dosiahnuť priaznivú sociálnu, emocionálnu, motorickú a kognitívnu úroveň detí, pripraviť ich na život v spoločnosti a uľahčiť plynulú adaptáciu na vstup do základnej školy.</w:t>
      </w:r>
    </w:p>
    <w:p w:rsidR="00962F62" w:rsidRDefault="00962F62" w:rsidP="00962F62">
      <w:pPr>
        <w:pStyle w:val="Odsekzoznamu"/>
        <w:jc w:val="both"/>
        <w:rPr>
          <w:rFonts w:eastAsiaTheme="minorHAnsi"/>
        </w:rPr>
      </w:pPr>
      <w:r w:rsidRPr="00A57AD9">
        <w:rPr>
          <w:rFonts w:eastAsiaTheme="minorHAnsi"/>
        </w:rPr>
        <w:t>Vyhodnotenie:</w:t>
      </w:r>
    </w:p>
    <w:p w:rsidR="00962F62" w:rsidRPr="00A57AD9" w:rsidRDefault="00962F62" w:rsidP="00962F62">
      <w:pPr>
        <w:pStyle w:val="Odsekzoznamu"/>
        <w:jc w:val="both"/>
        <w:rPr>
          <w:color w:val="000000" w:themeColor="text1"/>
        </w:rPr>
      </w:pPr>
    </w:p>
    <w:p w:rsidR="00962F62" w:rsidRPr="00C15C1B" w:rsidRDefault="00962F62" w:rsidP="00962F62">
      <w:pPr>
        <w:spacing w:after="200" w:line="276" w:lineRule="auto"/>
        <w:ind w:left="144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C15C1B">
        <w:rPr>
          <w:color w:val="000000"/>
        </w:rPr>
        <w:t xml:space="preserve">vytvárali sme podmienky deťom na prípravu na vstup do základnej školy, </w:t>
      </w:r>
    </w:p>
    <w:p w:rsidR="00962F62" w:rsidRPr="009554BE" w:rsidRDefault="00962F62" w:rsidP="00962F62">
      <w:pPr>
        <w:pStyle w:val="Odsekzoznamu"/>
        <w:spacing w:after="200" w:line="276" w:lineRule="auto"/>
        <w:ind w:left="1440"/>
        <w:jc w:val="both"/>
        <w:rPr>
          <w:rFonts w:eastAsiaTheme="minorHAnsi"/>
        </w:rPr>
      </w:pPr>
      <w:r>
        <w:rPr>
          <w:rFonts w:eastAsiaTheme="minorHAnsi"/>
        </w:rPr>
        <w:t>- c</w:t>
      </w:r>
      <w:r w:rsidRPr="009554BE">
        <w:rPr>
          <w:rFonts w:eastAsiaTheme="minorHAnsi"/>
        </w:rPr>
        <w:t>ieľ bol splnený na výbornej úrovni, a to prostredníctvom výbornej spolupráce ZŠ s MŠ, o čom nasvedčoval aj počet zapísaných detí do 1. ročníka ZŠ. Z celkového počtu predškolákov sa  s výnimkou jedného dieťaťa sa zapísali všetky deti do našej ZŠ.</w:t>
      </w:r>
    </w:p>
    <w:p w:rsidR="00962F62" w:rsidRPr="00C15C1B" w:rsidRDefault="00962F62" w:rsidP="00962F62"/>
    <w:p w:rsidR="00962F62" w:rsidRPr="00C15C1B" w:rsidRDefault="00962F62" w:rsidP="00962F62">
      <w:pPr>
        <w:ind w:left="708"/>
        <w:jc w:val="both"/>
      </w:pPr>
      <w:r w:rsidRPr="00C15C1B">
        <w:rPr>
          <w:i/>
          <w:iCs/>
          <w:color w:val="000000"/>
        </w:rPr>
        <w:t>III. Dimenzia profesionálna</w:t>
      </w:r>
    </w:p>
    <w:p w:rsidR="00962F62" w:rsidRPr="00C15C1B" w:rsidRDefault="00962F62" w:rsidP="00962F62">
      <w:pPr>
        <w:ind w:left="708"/>
        <w:jc w:val="both"/>
      </w:pPr>
      <w:r w:rsidRPr="00C15C1B">
        <w:rPr>
          <w:color w:val="000000"/>
        </w:rPr>
        <w:t>Odporúčania:</w:t>
      </w:r>
    </w:p>
    <w:p w:rsidR="00962F62" w:rsidRPr="00C15C1B" w:rsidRDefault="00962F62" w:rsidP="00962F62">
      <w:pPr>
        <w:numPr>
          <w:ilvl w:val="0"/>
          <w:numId w:val="20"/>
        </w:numPr>
        <w:suppressAutoHyphens w:val="0"/>
        <w:autoSpaceDN/>
        <w:spacing w:line="276" w:lineRule="auto"/>
        <w:ind w:left="1428"/>
        <w:jc w:val="both"/>
        <w:rPr>
          <w:color w:val="000000"/>
        </w:rPr>
      </w:pPr>
      <w:r w:rsidRPr="00C15C1B">
        <w:rPr>
          <w:color w:val="000000"/>
        </w:rPr>
        <w:t>zúčastň</w:t>
      </w:r>
      <w:r>
        <w:rPr>
          <w:color w:val="000000"/>
        </w:rPr>
        <w:t>ovať sa na vzdelávacích podujatiach,</w:t>
      </w:r>
      <w:r w:rsidRPr="00C15C1B">
        <w:rPr>
          <w:color w:val="000000"/>
        </w:rPr>
        <w:t xml:space="preserve"> naďalej venovať pozornosť Plánu</w:t>
      </w:r>
      <w:r>
        <w:rPr>
          <w:color w:val="000000"/>
        </w:rPr>
        <w:t xml:space="preserve"> oso</w:t>
      </w:r>
      <w:r>
        <w:rPr>
          <w:color w:val="000000"/>
        </w:rPr>
        <w:t>b</w:t>
      </w:r>
      <w:r>
        <w:rPr>
          <w:color w:val="000000"/>
        </w:rPr>
        <w:t>ného profesijného rozvoja</w:t>
      </w:r>
    </w:p>
    <w:p w:rsidR="00962F62" w:rsidRPr="00A57AD9" w:rsidRDefault="00962F62" w:rsidP="00962F62">
      <w:pPr>
        <w:ind w:left="708"/>
        <w:jc w:val="both"/>
      </w:pPr>
      <w:r w:rsidRPr="00A57AD9">
        <w:rPr>
          <w:i/>
          <w:iCs/>
          <w:color w:val="000000"/>
        </w:rPr>
        <w:t>IV. Dimenzia ekonomická</w:t>
      </w:r>
    </w:p>
    <w:p w:rsidR="00962F62" w:rsidRPr="008C7C85" w:rsidRDefault="00962F62" w:rsidP="00962F62">
      <w:pPr>
        <w:pStyle w:val="Odsekzoznamu"/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</w:pPr>
      <w:r w:rsidRPr="008C7C85">
        <w:rPr>
          <w:bCs/>
          <w:color w:val="00000A"/>
        </w:rPr>
        <w:t xml:space="preserve">zabezpečovať finančné zdroje </w:t>
      </w:r>
    </w:p>
    <w:p w:rsidR="00962F62" w:rsidRPr="00A57AD9" w:rsidRDefault="00962F62" w:rsidP="00962F62">
      <w:pPr>
        <w:spacing w:line="276" w:lineRule="auto"/>
        <w:jc w:val="both"/>
      </w:pPr>
      <w:r w:rsidRPr="008C7C85">
        <w:rPr>
          <w:color w:val="000000"/>
        </w:rPr>
        <w:lastRenderedPageBreak/>
        <w:t>Odporúčania:</w:t>
      </w:r>
    </w:p>
    <w:p w:rsidR="00962F62" w:rsidRPr="00A57AD9" w:rsidRDefault="00962F62" w:rsidP="00962F62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7AD9">
        <w:rPr>
          <w:color w:val="000000"/>
        </w:rPr>
        <w:t xml:space="preserve"> vypracovávať projekty s možnosťou získania finančných prostriedkov navy</w:t>
      </w:r>
      <w:r>
        <w:rPr>
          <w:color w:val="000000"/>
        </w:rPr>
        <w:t>lepšenie materiálnych podmienok detského ihriska</w:t>
      </w:r>
    </w:p>
    <w:p w:rsidR="00962F62" w:rsidRDefault="00962F62" w:rsidP="00962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13) Oblasti, v ktorých škola dosahuje dobré výsledky a nedostatky</w:t>
      </w:r>
    </w:p>
    <w:p w:rsidR="00962F62" w:rsidRDefault="00962F62" w:rsidP="00962F62">
      <w:pPr>
        <w:rPr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</w:tblGrid>
      <w:tr w:rsidR="00962F62" w:rsidTr="0038024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F62" w:rsidRDefault="00962F62" w:rsidP="00380240">
            <w:pPr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Názov a adresa školy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F62" w:rsidRDefault="00962F62" w:rsidP="00380240">
            <w:pPr>
              <w:rPr>
                <w:i/>
              </w:rPr>
            </w:pPr>
            <w:r>
              <w:rPr>
                <w:i/>
              </w:rPr>
              <w:t>Silné stránky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62F62" w:rsidRDefault="00962F62" w:rsidP="00380240">
            <w:pPr>
              <w:rPr>
                <w:i/>
              </w:rPr>
            </w:pPr>
            <w:r>
              <w:rPr>
                <w:i/>
              </w:rPr>
              <w:t>Slabé stránky</w:t>
            </w:r>
          </w:p>
        </w:tc>
      </w:tr>
      <w:tr w:rsidR="00962F62" w:rsidTr="00380240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62F62" w:rsidRPr="00633BC4" w:rsidRDefault="00962F62" w:rsidP="00380240">
            <w:pPr>
              <w:rPr>
                <w:b/>
                <w:color w:val="000000" w:themeColor="text1"/>
                <w:sz w:val="20"/>
                <w:szCs w:val="20"/>
              </w:rPr>
            </w:pPr>
            <w:r w:rsidRPr="00633BC4">
              <w:rPr>
                <w:b/>
                <w:color w:val="000000" w:themeColor="text1"/>
                <w:sz w:val="20"/>
                <w:szCs w:val="20"/>
              </w:rPr>
              <w:t>Základná škola s materskou školou, Ul. bratrícka  355/19,  Lučenec - Opatová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2F62" w:rsidRPr="00633BC4" w:rsidRDefault="00962F62" w:rsidP="00962F62">
            <w:pPr>
              <w:numPr>
                <w:ilvl w:val="0"/>
                <w:numId w:val="15"/>
              </w:numPr>
              <w:tabs>
                <w:tab w:val="num" w:pos="266"/>
              </w:tabs>
              <w:suppressAutoHyphens w:val="0"/>
              <w:autoSpaceDN/>
              <w:spacing w:after="0" w:line="240" w:lineRule="auto"/>
              <w:ind w:left="266" w:hanging="266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</w:t>
            </w:r>
            <w:r w:rsidRPr="00633BC4">
              <w:rPr>
                <w:color w:val="000000" w:themeColor="text1"/>
              </w:rPr>
              <w:t>kola rodinného typu, počty tried umožňujú úzke citové vä</w:t>
            </w:r>
            <w:r w:rsidRPr="00633BC4">
              <w:rPr>
                <w:color w:val="000000" w:themeColor="text1"/>
              </w:rPr>
              <w:t>z</w:t>
            </w:r>
            <w:r w:rsidRPr="00633BC4">
              <w:rPr>
                <w:color w:val="000000" w:themeColor="text1"/>
              </w:rPr>
              <w:t>by medzi deťmi navzájom aj medzi učiteľmi</w:t>
            </w:r>
          </w:p>
          <w:p w:rsidR="00962F62" w:rsidRDefault="00962F62" w:rsidP="00380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  exteriér budovy školy ( veľké </w:t>
            </w:r>
          </w:p>
          <w:p w:rsidR="00962F62" w:rsidRDefault="00962F62" w:rsidP="00380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trávnaté plochy,  prostredie</w:t>
            </w:r>
          </w:p>
          <w:p w:rsidR="00962F62" w:rsidRPr="00633BC4" w:rsidRDefault="00962F62" w:rsidP="00380240">
            <w:pPr>
              <w:rPr>
                <w:color w:val="000000" w:themeColor="text1"/>
              </w:rPr>
            </w:pPr>
            <w:r w:rsidRPr="00633BC4">
              <w:rPr>
                <w:color w:val="000000" w:themeColor="text1"/>
              </w:rPr>
              <w:t>tried</w:t>
            </w:r>
            <w:r>
              <w:rPr>
                <w:color w:val="000000" w:themeColor="text1"/>
              </w:rPr>
              <w:t xml:space="preserve">, </w:t>
            </w:r>
          </w:p>
          <w:p w:rsidR="00962F62" w:rsidRPr="00633BC4" w:rsidRDefault="00962F62" w:rsidP="00962F62">
            <w:pPr>
              <w:numPr>
                <w:ilvl w:val="0"/>
                <w:numId w:val="15"/>
              </w:numPr>
              <w:tabs>
                <w:tab w:val="num" w:pos="266"/>
              </w:tabs>
              <w:suppressAutoHyphens w:val="0"/>
              <w:autoSpaceDN/>
              <w:spacing w:after="0" w:line="240" w:lineRule="auto"/>
              <w:ind w:left="266" w:hanging="266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633BC4">
              <w:rPr>
                <w:color w:val="000000" w:themeColor="text1"/>
              </w:rPr>
              <w:t>obrá spolupráca s rodičmi</w:t>
            </w:r>
          </w:p>
          <w:p w:rsidR="00962F62" w:rsidRPr="00A4775D" w:rsidRDefault="00962F62" w:rsidP="00962F62">
            <w:pPr>
              <w:numPr>
                <w:ilvl w:val="0"/>
                <w:numId w:val="15"/>
              </w:numPr>
              <w:tabs>
                <w:tab w:val="num" w:pos="266"/>
              </w:tabs>
              <w:suppressAutoHyphens w:val="0"/>
              <w:autoSpaceDN/>
              <w:spacing w:after="0" w:line="240" w:lineRule="auto"/>
              <w:ind w:left="266" w:hanging="266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Pr="00633BC4">
              <w:rPr>
                <w:color w:val="000000" w:themeColor="text1"/>
              </w:rPr>
              <w:t>výšený záujem zo strany rod</w:t>
            </w:r>
            <w:r w:rsidRPr="00633BC4">
              <w:rPr>
                <w:color w:val="000000" w:themeColor="text1"/>
              </w:rPr>
              <w:t>i</w:t>
            </w:r>
            <w:r w:rsidRPr="00633BC4">
              <w:rPr>
                <w:color w:val="000000" w:themeColor="text1"/>
              </w:rPr>
              <w:t xml:space="preserve">čov o materskú školu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2F62" w:rsidRDefault="00962F62" w:rsidP="00380240">
            <w:pPr>
              <w:tabs>
                <w:tab w:val="num" w:pos="252"/>
              </w:tabs>
              <w:rPr>
                <w:color w:val="000000" w:themeColor="text1"/>
              </w:rPr>
            </w:pPr>
          </w:p>
          <w:p w:rsidR="00962F62" w:rsidRPr="00633BC4" w:rsidRDefault="00962F62" w:rsidP="00380240">
            <w:pPr>
              <w:tabs>
                <w:tab w:val="num" w:pos="25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nízka </w:t>
            </w:r>
            <w:r w:rsidRPr="00633BC4">
              <w:rPr>
                <w:color w:val="000000" w:themeColor="text1"/>
              </w:rPr>
              <w:t>účasť v projektoch</w:t>
            </w:r>
          </w:p>
          <w:p w:rsidR="00962F62" w:rsidRPr="00633BC4" w:rsidRDefault="00962F62" w:rsidP="00962F62">
            <w:pPr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autoSpaceDN/>
              <w:spacing w:after="0" w:line="240" w:lineRule="auto"/>
              <w:ind w:left="0" w:hanging="266"/>
              <w:textAlignment w:val="auto"/>
              <w:rPr>
                <w:color w:val="000000" w:themeColor="text1"/>
              </w:rPr>
            </w:pPr>
            <w:r w:rsidRPr="00633BC4">
              <w:rPr>
                <w:color w:val="000000" w:themeColor="text1"/>
              </w:rPr>
              <w:t>- nedostatok finančných prostrie</w:t>
            </w:r>
            <w:r w:rsidRPr="00633BC4">
              <w:rPr>
                <w:color w:val="000000" w:themeColor="text1"/>
              </w:rPr>
              <w:t>d</w:t>
            </w:r>
            <w:r w:rsidRPr="00633BC4">
              <w:rPr>
                <w:color w:val="000000" w:themeColor="text1"/>
              </w:rPr>
              <w:t xml:space="preserve">kov na modernizáciu </w:t>
            </w:r>
          </w:p>
          <w:p w:rsidR="00962F62" w:rsidRPr="00633BC4" w:rsidRDefault="00962F62" w:rsidP="00962F62">
            <w:pPr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autoSpaceDN/>
              <w:spacing w:after="0" w:line="240" w:lineRule="auto"/>
              <w:ind w:left="0" w:hanging="266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633BC4">
              <w:rPr>
                <w:color w:val="000000" w:themeColor="text1"/>
              </w:rPr>
              <w:t>nteriéru</w:t>
            </w:r>
            <w:r>
              <w:rPr>
                <w:color w:val="000000" w:themeColor="text1"/>
              </w:rPr>
              <w:t xml:space="preserve"> ( napr. sociálnych zariad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ní, stoličiek, lehátok) </w:t>
            </w:r>
            <w:r w:rsidRPr="00633BC4">
              <w:rPr>
                <w:color w:val="000000" w:themeColor="text1"/>
              </w:rPr>
              <w:t>a exteriéru MŠ</w:t>
            </w:r>
          </w:p>
          <w:p w:rsidR="00962F62" w:rsidRDefault="00962F62" w:rsidP="00962F62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textAlignment w:val="auto"/>
            </w:pPr>
            <w:r w:rsidRPr="00633BC4">
              <w:rPr>
                <w:color w:val="000000" w:themeColor="text1"/>
              </w:rPr>
              <w:t>nízky záujem o ďalšie vzdeláv</w:t>
            </w:r>
            <w:r w:rsidRPr="00633BC4">
              <w:rPr>
                <w:color w:val="000000" w:themeColor="text1"/>
              </w:rPr>
              <w:t>a</w:t>
            </w:r>
            <w:r w:rsidRPr="00633BC4">
              <w:rPr>
                <w:color w:val="000000" w:themeColor="text1"/>
              </w:rPr>
              <w:t>nie a osobný profesijný rast</w:t>
            </w:r>
          </w:p>
          <w:p w:rsidR="00962F62" w:rsidRDefault="00962F62" w:rsidP="00962F62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textAlignment w:val="auto"/>
            </w:pPr>
            <w:r>
              <w:t>Nedostatočné rozvinutie dig</w:t>
            </w:r>
            <w:r>
              <w:t>i</w:t>
            </w:r>
            <w:r>
              <w:t>tálnych/informačných komp</w:t>
            </w:r>
            <w:r>
              <w:t>e</w:t>
            </w:r>
            <w:r>
              <w:t>tencií u pedagogických zames</w:t>
            </w:r>
            <w:r>
              <w:t>t</w:t>
            </w:r>
            <w:r>
              <w:t>nancov</w:t>
            </w:r>
          </w:p>
          <w:p w:rsidR="00962F62" w:rsidRPr="00633BC4" w:rsidRDefault="00962F62" w:rsidP="00380240">
            <w:pPr>
              <w:rPr>
                <w:color w:val="000000" w:themeColor="text1"/>
              </w:rPr>
            </w:pPr>
          </w:p>
        </w:tc>
      </w:tr>
    </w:tbl>
    <w:p w:rsidR="00962F62" w:rsidRDefault="00962F62" w:rsidP="00962F62">
      <w:pPr>
        <w:rPr>
          <w:b/>
          <w:sz w:val="28"/>
          <w:szCs w:val="28"/>
        </w:rPr>
      </w:pPr>
    </w:p>
    <w:p w:rsidR="00962F62" w:rsidRDefault="00962F62" w:rsidP="00962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14) Spolupráca škôl s inštitúciami, s občianskymi združeniami</w:t>
      </w:r>
    </w:p>
    <w:p w:rsidR="00962F62" w:rsidRDefault="00962F62" w:rsidP="00962F62">
      <w:pPr>
        <w:rPr>
          <w:b/>
          <w:sz w:val="28"/>
          <w:szCs w:val="28"/>
        </w:rPr>
      </w:pPr>
    </w:p>
    <w:p w:rsidR="00962F62" w:rsidRPr="008A3FDB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Mestský úrad – finančné zabezpečenie, správa majetku, hmotná núdza</w:t>
      </w:r>
    </w:p>
    <w:p w:rsidR="00962F62" w:rsidRPr="008A3FDB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Školský úrad – metodická a poradenská činnosť pre riaditeľky, zástupkyne</w:t>
      </w:r>
    </w:p>
    <w:p w:rsidR="00962F62" w:rsidRPr="008A3FDB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CPPPaP – pomoc pri diagnostikovaní detí, poradenská činnosť pri deťoch so špeciálnymi výcho</w:t>
      </w:r>
      <w:r w:rsidRPr="008A3FDB">
        <w:rPr>
          <w:color w:val="000000" w:themeColor="text1"/>
        </w:rPr>
        <w:t>v</w:t>
      </w:r>
      <w:r w:rsidRPr="008A3FDB">
        <w:rPr>
          <w:color w:val="000000" w:themeColor="text1"/>
        </w:rPr>
        <w:t>no-vzdelávacími potrebami</w:t>
      </w:r>
    </w:p>
    <w:p w:rsidR="00962F62" w:rsidRPr="008A3FDB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MPC – ďalšie vzdelávanie pedagogických zamestnancov</w:t>
      </w:r>
    </w:p>
    <w:p w:rsidR="00962F62" w:rsidRPr="008A3FDB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Spolupráca so základnými školami</w:t>
      </w:r>
      <w:r>
        <w:rPr>
          <w:color w:val="000000" w:themeColor="text1"/>
        </w:rPr>
        <w:t xml:space="preserve"> a materskými školami</w:t>
      </w:r>
    </w:p>
    <w:p w:rsidR="00962F62" w:rsidRPr="008C7C85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t>Spolupráca s Centrom seniorov</w:t>
      </w:r>
    </w:p>
    <w:p w:rsidR="00962F62" w:rsidRPr="008A3FDB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Základná umelecká škola</w:t>
      </w:r>
    </w:p>
    <w:p w:rsidR="00962F62" w:rsidRPr="008A3FDB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Novohradská knižnica</w:t>
      </w:r>
    </w:p>
    <w:p w:rsidR="00962F62" w:rsidRPr="008A3FDB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Novohradské múzeum a galéria</w:t>
      </w:r>
    </w:p>
    <w:p w:rsidR="00962F62" w:rsidRPr="008C7C85" w:rsidRDefault="00962F62" w:rsidP="00962F62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color w:val="000000" w:themeColor="text1"/>
        </w:rPr>
      </w:pPr>
      <w:r w:rsidRPr="008A3FDB">
        <w:rPr>
          <w:color w:val="000000" w:themeColor="text1"/>
        </w:rPr>
        <w:t>Polícia, hasiči, záchranári</w:t>
      </w:r>
    </w:p>
    <w:p w:rsidR="00962F62" w:rsidRPr="008A3FDB" w:rsidRDefault="00962F62" w:rsidP="00962F62">
      <w:pPr>
        <w:rPr>
          <w:color w:val="000000" w:themeColor="text1"/>
        </w:rPr>
      </w:pPr>
      <w:r w:rsidRPr="008A3FDB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    </w:t>
      </w:r>
      <w:r w:rsidRPr="008A3FDB">
        <w:rPr>
          <w:color w:val="000000" w:themeColor="text1"/>
        </w:rPr>
        <w:t>Spolupráca s PaSA</w:t>
      </w:r>
    </w:p>
    <w:p w:rsidR="00962F62" w:rsidRPr="008A3FDB" w:rsidRDefault="00962F62" w:rsidP="00962F62">
      <w:pPr>
        <w:spacing w:after="200"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-     </w:t>
      </w:r>
      <w:r w:rsidRPr="008A3FDB">
        <w:rPr>
          <w:color w:val="000000"/>
        </w:rPr>
        <w:t>Klinickým logopédom</w:t>
      </w:r>
    </w:p>
    <w:p w:rsidR="00962F62" w:rsidRDefault="00962F62" w:rsidP="00962F62">
      <w:pPr>
        <w:tabs>
          <w:tab w:val="left" w:pos="180"/>
        </w:tabs>
        <w:jc w:val="both"/>
        <w:rPr>
          <w:vanish/>
          <w:specVanish/>
        </w:rPr>
      </w:pPr>
      <w:r>
        <w:tab/>
      </w:r>
    </w:p>
    <w:p w:rsidR="00962F62" w:rsidRDefault="00962F62" w:rsidP="00962F62"/>
    <w:p w:rsidR="00962F62" w:rsidRDefault="00962F62" w:rsidP="00962F62">
      <w:pPr>
        <w:tabs>
          <w:tab w:val="left" w:pos="180"/>
        </w:tabs>
        <w:jc w:val="center"/>
      </w:pPr>
    </w:p>
    <w:p w:rsidR="007D6301" w:rsidRPr="00962F62" w:rsidRDefault="00962F62" w:rsidP="007D6301">
      <w:r w:rsidRPr="00E023B9">
        <w:rPr>
          <w:rFonts w:ascii="Times New Roman" w:hAnsi="Times New Roman"/>
          <w:sz w:val="24"/>
          <w:szCs w:val="24"/>
        </w:rPr>
        <w:t>Správu za MŠ vypracovala:</w:t>
      </w:r>
      <w:r w:rsidRPr="00E023B9">
        <w:rPr>
          <w:rFonts w:ascii="Times New Roman" w:hAnsi="Times New Roman"/>
          <w:sz w:val="24"/>
          <w:szCs w:val="24"/>
        </w:rPr>
        <w:tab/>
        <w:t>Mgr. Adriana Kurišová – zástupkyňa riaditeľky pre MŠ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tabs>
          <w:tab w:val="left" w:pos="180"/>
        </w:tabs>
        <w:jc w:val="both"/>
        <w:rPr>
          <w:rFonts w:ascii="Times New Roman" w:hAnsi="Times New Roman"/>
          <w:vanish/>
          <w:sz w:val="24"/>
          <w:szCs w:val="24"/>
          <w:specVanish/>
        </w:rPr>
      </w:pPr>
      <w:r w:rsidRPr="00E023B9">
        <w:rPr>
          <w:rFonts w:ascii="Times New Roman" w:hAnsi="Times New Roman"/>
          <w:sz w:val="24"/>
          <w:szCs w:val="24"/>
        </w:rPr>
        <w:lastRenderedPageBreak/>
        <w:tab/>
      </w:r>
      <w:r w:rsidRPr="00E023B9">
        <w:rPr>
          <w:rFonts w:ascii="Times New Roman" w:hAnsi="Times New Roman"/>
          <w:sz w:val="24"/>
          <w:szCs w:val="24"/>
        </w:rPr>
        <w:tab/>
      </w:r>
      <w:r w:rsidRPr="00E023B9">
        <w:rPr>
          <w:rFonts w:ascii="Times New Roman" w:hAnsi="Times New Roman"/>
          <w:sz w:val="24"/>
          <w:szCs w:val="24"/>
        </w:rPr>
        <w:tab/>
      </w:r>
      <w:r w:rsidRPr="00E023B9">
        <w:rPr>
          <w:rFonts w:ascii="Times New Roman" w:hAnsi="Times New Roman"/>
          <w:sz w:val="24"/>
          <w:szCs w:val="24"/>
        </w:rPr>
        <w:tab/>
      </w:r>
      <w:r w:rsidRPr="00E023B9">
        <w:rPr>
          <w:rFonts w:ascii="Times New Roman" w:hAnsi="Times New Roman"/>
          <w:sz w:val="24"/>
          <w:szCs w:val="24"/>
        </w:rPr>
        <w:tab/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ind w:left="426"/>
        <w:rPr>
          <w:rFonts w:ascii="Times New Roman" w:hAnsi="Times New Roman"/>
          <w:sz w:val="24"/>
          <w:szCs w:val="24"/>
        </w:rPr>
      </w:pPr>
    </w:p>
    <w:sectPr w:rsidR="007D6301" w:rsidRPr="00E023B9">
      <w:footerReference w:type="defaul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19" w:rsidRDefault="00B56319">
      <w:pPr>
        <w:spacing w:after="0" w:line="240" w:lineRule="auto"/>
      </w:pPr>
      <w:r>
        <w:separator/>
      </w:r>
    </w:p>
  </w:endnote>
  <w:endnote w:type="continuationSeparator" w:id="0">
    <w:p w:rsidR="00B56319" w:rsidRDefault="00B5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CA" w:rsidRDefault="000D4CCA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 w:rsidR="004A4459">
      <w:rPr>
        <w:noProof/>
      </w:rPr>
      <w:t>18</w:t>
    </w:r>
    <w:r>
      <w:fldChar w:fldCharType="end"/>
    </w:r>
  </w:p>
  <w:p w:rsidR="000D4CCA" w:rsidRDefault="000D4C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19" w:rsidRDefault="00B563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6319" w:rsidRDefault="00B5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C59"/>
    <w:multiLevelType w:val="hybridMultilevel"/>
    <w:tmpl w:val="BDCCE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20F4B"/>
    <w:multiLevelType w:val="multilevel"/>
    <w:tmpl w:val="C018FB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7EA"/>
    <w:multiLevelType w:val="multilevel"/>
    <w:tmpl w:val="7BD8AB66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E877BD"/>
    <w:multiLevelType w:val="hybridMultilevel"/>
    <w:tmpl w:val="855EF1DA"/>
    <w:lvl w:ilvl="0" w:tplc="CEBEE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748C0"/>
    <w:multiLevelType w:val="hybridMultilevel"/>
    <w:tmpl w:val="4A9CC276"/>
    <w:lvl w:ilvl="0" w:tplc="E38296C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39A6BFE"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64E0A"/>
    <w:multiLevelType w:val="hybridMultilevel"/>
    <w:tmpl w:val="93A82BD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10554A"/>
    <w:multiLevelType w:val="hybridMultilevel"/>
    <w:tmpl w:val="F13C2AC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0266FA"/>
    <w:multiLevelType w:val="hybridMultilevel"/>
    <w:tmpl w:val="884E8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A3572"/>
    <w:multiLevelType w:val="multilevel"/>
    <w:tmpl w:val="03C4B1C8"/>
    <w:lvl w:ilvl="0">
      <w:start w:val="1"/>
      <w:numFmt w:val="upperLetter"/>
      <w:lvlText w:val="%1)"/>
      <w:lvlJc w:val="left"/>
      <w:pPr>
        <w:ind w:left="845" w:hanging="360"/>
      </w:p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9">
    <w:nsid w:val="383C0CDF"/>
    <w:multiLevelType w:val="hybridMultilevel"/>
    <w:tmpl w:val="EC4E22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23373"/>
    <w:multiLevelType w:val="hybridMultilevel"/>
    <w:tmpl w:val="2E7E0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D3E0A"/>
    <w:multiLevelType w:val="hybridMultilevel"/>
    <w:tmpl w:val="9FAE804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7E1EC6"/>
    <w:multiLevelType w:val="multilevel"/>
    <w:tmpl w:val="878466C2"/>
    <w:lvl w:ilvl="0">
      <w:start w:val="1"/>
      <w:numFmt w:val="upp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3397843"/>
    <w:multiLevelType w:val="hybridMultilevel"/>
    <w:tmpl w:val="E6889A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6263"/>
    <w:multiLevelType w:val="hybridMultilevel"/>
    <w:tmpl w:val="8D02F1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200F8"/>
    <w:multiLevelType w:val="multilevel"/>
    <w:tmpl w:val="999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00608"/>
    <w:multiLevelType w:val="multilevel"/>
    <w:tmpl w:val="2F2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718B3"/>
    <w:multiLevelType w:val="hybridMultilevel"/>
    <w:tmpl w:val="5C546CE4"/>
    <w:lvl w:ilvl="0" w:tplc="8ED2B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6C7771A4"/>
    <w:multiLevelType w:val="hybridMultilevel"/>
    <w:tmpl w:val="B9162E9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AA1752"/>
    <w:multiLevelType w:val="hybridMultilevel"/>
    <w:tmpl w:val="81AE5B5C"/>
    <w:lvl w:ilvl="0" w:tplc="A642A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D5205"/>
    <w:multiLevelType w:val="multilevel"/>
    <w:tmpl w:val="9CB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F70128"/>
    <w:multiLevelType w:val="hybridMultilevel"/>
    <w:tmpl w:val="55946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73508"/>
    <w:multiLevelType w:val="multilevel"/>
    <w:tmpl w:val="6A2A6C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8"/>
  </w:num>
  <w:num w:numId="5">
    <w:abstractNumId w:val="2"/>
  </w:num>
  <w:num w:numId="6">
    <w:abstractNumId w:val="18"/>
  </w:num>
  <w:num w:numId="7">
    <w:abstractNumId w:val="19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21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5"/>
  </w:num>
  <w:num w:numId="20">
    <w:abstractNumId w:val="20"/>
  </w:num>
  <w:num w:numId="21">
    <w:abstractNumId w:val="6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360A"/>
    <w:rsid w:val="00021C64"/>
    <w:rsid w:val="00097C07"/>
    <w:rsid w:val="000A29E9"/>
    <w:rsid w:val="000D49C5"/>
    <w:rsid w:val="000D4CCA"/>
    <w:rsid w:val="000E4649"/>
    <w:rsid w:val="00133F3B"/>
    <w:rsid w:val="00172936"/>
    <w:rsid w:val="001F3805"/>
    <w:rsid w:val="002142B6"/>
    <w:rsid w:val="00277AD0"/>
    <w:rsid w:val="00327751"/>
    <w:rsid w:val="00331092"/>
    <w:rsid w:val="0034492C"/>
    <w:rsid w:val="003546D9"/>
    <w:rsid w:val="00366070"/>
    <w:rsid w:val="003D30EA"/>
    <w:rsid w:val="003E15E4"/>
    <w:rsid w:val="003F78E9"/>
    <w:rsid w:val="0041495E"/>
    <w:rsid w:val="00415009"/>
    <w:rsid w:val="0045635D"/>
    <w:rsid w:val="004774E4"/>
    <w:rsid w:val="0049270A"/>
    <w:rsid w:val="004A4459"/>
    <w:rsid w:val="004B3628"/>
    <w:rsid w:val="005308A1"/>
    <w:rsid w:val="00545F8D"/>
    <w:rsid w:val="005852CF"/>
    <w:rsid w:val="00594136"/>
    <w:rsid w:val="005C6196"/>
    <w:rsid w:val="0061006D"/>
    <w:rsid w:val="00633813"/>
    <w:rsid w:val="006434F6"/>
    <w:rsid w:val="00653220"/>
    <w:rsid w:val="00666F3E"/>
    <w:rsid w:val="006B435D"/>
    <w:rsid w:val="006C6826"/>
    <w:rsid w:val="006C6E9A"/>
    <w:rsid w:val="00713A96"/>
    <w:rsid w:val="007305C9"/>
    <w:rsid w:val="007C4BD5"/>
    <w:rsid w:val="007D6301"/>
    <w:rsid w:val="00806394"/>
    <w:rsid w:val="00811468"/>
    <w:rsid w:val="00830530"/>
    <w:rsid w:val="00844097"/>
    <w:rsid w:val="008550AD"/>
    <w:rsid w:val="008756FA"/>
    <w:rsid w:val="00880C3E"/>
    <w:rsid w:val="008B33E9"/>
    <w:rsid w:val="008D2695"/>
    <w:rsid w:val="008F5368"/>
    <w:rsid w:val="00901510"/>
    <w:rsid w:val="00961D9D"/>
    <w:rsid w:val="00962F62"/>
    <w:rsid w:val="00965399"/>
    <w:rsid w:val="009B16B5"/>
    <w:rsid w:val="009C62F3"/>
    <w:rsid w:val="00A06FDD"/>
    <w:rsid w:val="00AA5815"/>
    <w:rsid w:val="00AD2391"/>
    <w:rsid w:val="00B46A2F"/>
    <w:rsid w:val="00B50F7C"/>
    <w:rsid w:val="00B56049"/>
    <w:rsid w:val="00B56319"/>
    <w:rsid w:val="00C25BE0"/>
    <w:rsid w:val="00C86725"/>
    <w:rsid w:val="00C96CAD"/>
    <w:rsid w:val="00CE2F7F"/>
    <w:rsid w:val="00CE323B"/>
    <w:rsid w:val="00CF394B"/>
    <w:rsid w:val="00D01FBB"/>
    <w:rsid w:val="00D33BB0"/>
    <w:rsid w:val="00D4216F"/>
    <w:rsid w:val="00D74198"/>
    <w:rsid w:val="00D75982"/>
    <w:rsid w:val="00D80142"/>
    <w:rsid w:val="00DA360A"/>
    <w:rsid w:val="00DC6EF8"/>
    <w:rsid w:val="00DE794F"/>
    <w:rsid w:val="00E023B9"/>
    <w:rsid w:val="00E11D8C"/>
    <w:rsid w:val="00E7284C"/>
    <w:rsid w:val="00E74212"/>
    <w:rsid w:val="00E87609"/>
    <w:rsid w:val="00EB43FD"/>
    <w:rsid w:val="00F54B88"/>
    <w:rsid w:val="00F876E5"/>
    <w:rsid w:val="00F975D3"/>
    <w:rsid w:val="00FB2370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character" w:styleId="Hypertextovprepojenie">
    <w:name w:val="Hyperlink"/>
    <w:basedOn w:val="Predvolenpsmoodseku"/>
    <w:uiPriority w:val="99"/>
    <w:unhideWhenUsed/>
    <w:rsid w:val="00965399"/>
    <w:rPr>
      <w:color w:val="0000FF" w:themeColor="hyperlink"/>
      <w:u w:val="single"/>
    </w:rPr>
  </w:style>
  <w:style w:type="character" w:styleId="Siln">
    <w:name w:val="Strong"/>
    <w:qFormat/>
    <w:rsid w:val="008B33E9"/>
    <w:rPr>
      <w:b/>
      <w:bCs/>
    </w:rPr>
  </w:style>
  <w:style w:type="paragraph" w:styleId="Normlnywebov">
    <w:name w:val="Normal (Web)"/>
    <w:basedOn w:val="Normlny"/>
    <w:rsid w:val="008B33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4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3F78E9"/>
    <w:pPr>
      <w:widowControl w:val="0"/>
      <w:suppressAutoHyphens w:val="0"/>
      <w:autoSpaceDE w:val="0"/>
      <w:adjustRightInd w:val="0"/>
      <w:spacing w:after="60" w:line="240" w:lineRule="auto"/>
      <w:jc w:val="center"/>
      <w:textAlignment w:val="auto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3F78E9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962F62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character" w:styleId="Hypertextovprepojenie">
    <w:name w:val="Hyperlink"/>
    <w:basedOn w:val="Predvolenpsmoodseku"/>
    <w:uiPriority w:val="99"/>
    <w:unhideWhenUsed/>
    <w:rsid w:val="00965399"/>
    <w:rPr>
      <w:color w:val="0000FF" w:themeColor="hyperlink"/>
      <w:u w:val="single"/>
    </w:rPr>
  </w:style>
  <w:style w:type="character" w:styleId="Siln">
    <w:name w:val="Strong"/>
    <w:qFormat/>
    <w:rsid w:val="008B33E9"/>
    <w:rPr>
      <w:b/>
      <w:bCs/>
    </w:rPr>
  </w:style>
  <w:style w:type="paragraph" w:styleId="Normlnywebov">
    <w:name w:val="Normal (Web)"/>
    <w:basedOn w:val="Normlny"/>
    <w:rsid w:val="008B33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4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3F78E9"/>
    <w:pPr>
      <w:widowControl w:val="0"/>
      <w:suppressAutoHyphens w:val="0"/>
      <w:autoSpaceDE w:val="0"/>
      <w:adjustRightInd w:val="0"/>
      <w:spacing w:after="60" w:line="240" w:lineRule="auto"/>
      <w:jc w:val="center"/>
      <w:textAlignment w:val="auto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3F78E9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962F62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szsopatova.lc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bratlc.ed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bratlc.edu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ovotnamg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.opatova@post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4938-2DBC-442B-B3F1-C801F2AB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prestigio</cp:lastModifiedBy>
  <cp:revision>2</cp:revision>
  <cp:lastPrinted>2018-10-11T14:46:00Z</cp:lastPrinted>
  <dcterms:created xsi:type="dcterms:W3CDTF">2019-01-15T09:59:00Z</dcterms:created>
  <dcterms:modified xsi:type="dcterms:W3CDTF">2019-01-15T09:59:00Z</dcterms:modified>
</cp:coreProperties>
</file>